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9FC71">
      <w:pPr>
        <w:jc w:val="center"/>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t>山西大学信息资源管理学位授权点</w:t>
      </w:r>
    </w:p>
    <w:p w14:paraId="46F2FA8C">
      <w:pPr>
        <w:jc w:val="center"/>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t>建设年度报告（2023年）</w:t>
      </w:r>
    </w:p>
    <w:p w14:paraId="09938710">
      <w:pPr>
        <w:pStyle w:val="2"/>
        <w:rPr>
          <w:rFonts w:hint="default"/>
        </w:rPr>
      </w:pPr>
    </w:p>
    <w:p w14:paraId="35F7FE99">
      <w:pPr>
        <w:pStyle w:val="3"/>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rPr>
      </w:pPr>
      <w:r>
        <w:rPr>
          <w:rFonts w:hint="default"/>
        </w:rPr>
        <w:t>一、学位授权点基本情况</w:t>
      </w:r>
    </w:p>
    <w:p w14:paraId="200419E6">
      <w:pPr>
        <w:bidi w:val="0"/>
        <w:rPr>
          <w:rFonts w:hint="eastAsia" w:ascii="仿宋" w:hAnsi="仿宋" w:eastAsia="仿宋" w:cs="仿宋"/>
          <w:lang w:val="en-US" w:eastAsia="zh-CN"/>
        </w:rPr>
      </w:pPr>
      <w:r>
        <w:rPr>
          <w:rFonts w:hint="eastAsia" w:ascii="仿宋" w:hAnsi="仿宋" w:eastAsia="仿宋" w:cs="仿宋"/>
          <w:lang w:val="en-US" w:eastAsia="zh-CN"/>
        </w:rPr>
        <w:t>本学位</w:t>
      </w:r>
      <w:r>
        <w:rPr>
          <w:rFonts w:hint="eastAsia" w:ascii="仿宋" w:hAnsi="仿宋" w:eastAsia="仿宋" w:cs="仿宋"/>
          <w:lang w:val="en-US" w:eastAsia="zh"/>
        </w:rPr>
        <w:t>授权</w:t>
      </w:r>
      <w:r>
        <w:rPr>
          <w:rFonts w:hint="eastAsia" w:ascii="仿宋" w:hAnsi="仿宋" w:eastAsia="仿宋" w:cs="仿宋"/>
          <w:lang w:val="en-US" w:eastAsia="zh-CN"/>
        </w:rPr>
        <w:t>点坚持以本科教育为依托，大力发展研究生教育，立足山西、面向全国、放眼国际的办学思路。</w:t>
      </w:r>
      <w:r>
        <w:rPr>
          <w:rFonts w:hint="eastAsia" w:ascii="仿宋" w:hAnsi="仿宋" w:eastAsia="仿宋" w:cs="仿宋"/>
          <w:lang w:val="en-US" w:eastAsia="zh"/>
        </w:rPr>
        <w:t>本学位授权点可追溯到</w:t>
      </w:r>
      <w:r>
        <w:rPr>
          <w:rFonts w:hint="eastAsia" w:ascii="仿宋" w:hAnsi="仿宋" w:eastAsia="仿宋" w:cs="仿宋"/>
          <w:lang w:val="en-US" w:eastAsia="zh-CN"/>
        </w:rPr>
        <w:t>1978年</w:t>
      </w:r>
      <w:r>
        <w:rPr>
          <w:rFonts w:hint="eastAsia" w:ascii="仿宋" w:hAnsi="仿宋" w:eastAsia="仿宋" w:cs="仿宋"/>
          <w:lang w:val="en-US" w:eastAsia="zh"/>
        </w:rPr>
        <w:t>创办</w:t>
      </w:r>
      <w:r>
        <w:rPr>
          <w:rFonts w:hint="eastAsia" w:ascii="仿宋" w:hAnsi="仿宋" w:eastAsia="仿宋" w:cs="仿宋"/>
          <w:lang w:val="en-US" w:eastAsia="zh-CN"/>
        </w:rPr>
        <w:t>山西大学图书馆学本科专业</w:t>
      </w:r>
      <w:r>
        <w:rPr>
          <w:rFonts w:hint="eastAsia" w:ascii="仿宋" w:hAnsi="仿宋" w:eastAsia="仿宋" w:cs="仿宋"/>
          <w:lang w:val="en-US" w:eastAsia="zh"/>
        </w:rPr>
        <w:t>，</w:t>
      </w:r>
      <w:r>
        <w:rPr>
          <w:rFonts w:hint="eastAsia" w:ascii="仿宋" w:hAnsi="仿宋" w:eastAsia="仿宋" w:cs="仿宋"/>
          <w:lang w:val="en-US" w:eastAsia="zh-CN"/>
        </w:rPr>
        <w:t>1998年被国务院学位办批准图书馆学专业硕士学位授予权，2003年情报学专业获得硕士学位授予权，是山西省重点建设学科。2020年</w:t>
      </w:r>
      <w:r>
        <w:rPr>
          <w:rFonts w:hint="eastAsia" w:ascii="仿宋" w:hAnsi="仿宋" w:eastAsia="仿宋" w:cs="仿宋"/>
          <w:lang w:val="en-US" w:eastAsia="zh"/>
        </w:rPr>
        <w:t>，依托本学科设立的</w:t>
      </w:r>
      <w:r>
        <w:rPr>
          <w:rFonts w:hint="eastAsia" w:ascii="仿宋" w:hAnsi="仿宋" w:eastAsia="仿宋" w:cs="仿宋"/>
          <w:lang w:val="en-US" w:eastAsia="zh-CN"/>
        </w:rPr>
        <w:t>信息管理与信息系统专业先后入选省级一流本科专业和国家级一流本科专业。</w:t>
      </w:r>
    </w:p>
    <w:p w14:paraId="2106CE92">
      <w:pPr>
        <w:bidi w:val="0"/>
        <w:rPr>
          <w:rFonts w:hint="eastAsia" w:ascii="仿宋" w:hAnsi="仿宋" w:eastAsia="仿宋" w:cs="仿宋"/>
          <w:b/>
          <w:bCs/>
          <w:lang w:val="en-US" w:eastAsia="zh"/>
        </w:rPr>
      </w:pPr>
      <w:r>
        <w:rPr>
          <w:rFonts w:hint="eastAsia" w:ascii="仿宋" w:hAnsi="仿宋" w:eastAsia="仿宋" w:cs="仿宋"/>
          <w:b/>
          <w:bCs/>
          <w:lang w:val="en-US" w:eastAsia="zh"/>
        </w:rPr>
        <w:t>（一）研究方向</w:t>
      </w:r>
    </w:p>
    <w:p w14:paraId="0E24592B">
      <w:pPr>
        <w:bidi w:val="0"/>
        <w:rPr>
          <w:rFonts w:hint="eastAsia" w:ascii="仿宋" w:hAnsi="仿宋" w:eastAsia="仿宋" w:cs="仿宋"/>
          <w:lang w:val="en-US" w:eastAsia="zh"/>
        </w:rPr>
      </w:pPr>
      <w:r>
        <w:rPr>
          <w:rFonts w:hint="eastAsia" w:ascii="仿宋" w:hAnsi="仿宋" w:eastAsia="仿宋" w:cs="仿宋"/>
          <w:lang w:val="en-US" w:eastAsia="zh"/>
        </w:rPr>
        <w:t>多年以来，在各位专业教师的参与建设下，本学位授权点已经形成了三个研究方向：</w:t>
      </w:r>
      <w:r>
        <w:rPr>
          <w:rFonts w:hint="eastAsia" w:ascii="仿宋" w:hAnsi="仿宋" w:eastAsia="仿宋" w:cs="仿宋"/>
          <w:lang w:val="en-US" w:eastAsia="zh-CN"/>
        </w:rPr>
        <w:t>数据分析与决策支持</w:t>
      </w:r>
      <w:r>
        <w:rPr>
          <w:rFonts w:hint="eastAsia" w:ascii="仿宋" w:hAnsi="仿宋" w:eastAsia="仿宋" w:cs="仿宋"/>
          <w:lang w:val="en-US" w:eastAsia="zh"/>
        </w:rPr>
        <w:t>，聚焦大数据环境下信息资源的加工、处理与应用方法，并为决策过程提供依据；</w:t>
      </w:r>
      <w:r>
        <w:rPr>
          <w:rFonts w:hint="eastAsia" w:ascii="仿宋" w:hAnsi="仿宋" w:eastAsia="仿宋" w:cs="仿宋"/>
          <w:lang w:val="en-US" w:eastAsia="zh-CN"/>
        </w:rPr>
        <w:t>知识组织与数字人文</w:t>
      </w:r>
      <w:r>
        <w:rPr>
          <w:rFonts w:hint="eastAsia" w:ascii="仿宋" w:hAnsi="仿宋" w:eastAsia="仿宋" w:cs="仿宋"/>
          <w:lang w:val="en-US" w:eastAsia="zh"/>
        </w:rPr>
        <w:t>，探索数字环境下人文知识的组织、检索、传播与利用；</w:t>
      </w:r>
      <w:r>
        <w:rPr>
          <w:rFonts w:hint="eastAsia" w:ascii="仿宋" w:hAnsi="仿宋" w:eastAsia="仿宋" w:cs="仿宋"/>
          <w:lang w:val="en-US" w:eastAsia="zh-CN"/>
        </w:rPr>
        <w:t>竞争情报与信息服务</w:t>
      </w:r>
      <w:r>
        <w:rPr>
          <w:rFonts w:hint="eastAsia" w:ascii="仿宋" w:hAnsi="仿宋" w:eastAsia="仿宋" w:cs="仿宋"/>
          <w:lang w:val="en-US" w:eastAsia="zh"/>
        </w:rPr>
        <w:t>，关注企业竞争过程中所需信息服务</w:t>
      </w:r>
      <w:r>
        <w:rPr>
          <w:rFonts w:hint="eastAsia" w:ascii="仿宋" w:hAnsi="仿宋" w:eastAsia="仿宋" w:cs="仿宋"/>
          <w:lang w:val="en-US" w:eastAsia="zh-CN"/>
        </w:rPr>
        <w:t>。</w:t>
      </w:r>
    </w:p>
    <w:p w14:paraId="32ABD5EF">
      <w:pPr>
        <w:bidi w:val="0"/>
        <w:rPr>
          <w:rFonts w:hint="eastAsia" w:ascii="仿宋" w:hAnsi="仿宋" w:eastAsia="仿宋" w:cs="仿宋"/>
          <w:b/>
          <w:bCs/>
          <w:lang w:val="en-US" w:eastAsia="zh"/>
        </w:rPr>
      </w:pPr>
      <w:r>
        <w:rPr>
          <w:rFonts w:hint="eastAsia" w:ascii="仿宋" w:hAnsi="仿宋" w:eastAsia="仿宋" w:cs="仿宋"/>
          <w:b/>
          <w:bCs/>
          <w:lang w:val="en-US" w:eastAsia="zh"/>
        </w:rPr>
        <w:t>（二）培养方向</w:t>
      </w:r>
    </w:p>
    <w:p w14:paraId="038598F6">
      <w:pPr>
        <w:bidi w:val="0"/>
        <w:rPr>
          <w:rFonts w:hint="eastAsia" w:ascii="仿宋" w:hAnsi="仿宋" w:eastAsia="仿宋" w:cs="仿宋"/>
          <w:lang w:val="en-US" w:eastAsia="zh"/>
        </w:rPr>
      </w:pPr>
      <w:r>
        <w:rPr>
          <w:rFonts w:hint="eastAsia" w:ascii="仿宋" w:hAnsi="仿宋" w:eastAsia="仿宋" w:cs="仿宋"/>
          <w:lang w:val="en-US" w:eastAsia="zh-CN"/>
        </w:rPr>
        <w:t>经过多年的</w:t>
      </w:r>
      <w:r>
        <w:rPr>
          <w:rFonts w:hint="eastAsia" w:ascii="仿宋" w:hAnsi="仿宋" w:eastAsia="仿宋" w:cs="仿宋"/>
          <w:lang w:val="en-US" w:eastAsia="zh"/>
        </w:rPr>
        <w:t>持续发展及在新兴领域的积极探索，</w:t>
      </w:r>
      <w:r>
        <w:rPr>
          <w:rFonts w:hint="eastAsia" w:ascii="仿宋" w:hAnsi="仿宋" w:eastAsia="仿宋" w:cs="仿宋"/>
          <w:lang w:val="en-US" w:eastAsia="zh-CN"/>
        </w:rPr>
        <w:t>依托学科交叉融合的优势以及国内外学术交流与合作，本学位点进一步细化和明确了三个具体的研究生培养方向：（</w:t>
      </w:r>
      <w:r>
        <w:rPr>
          <w:rFonts w:hint="eastAsia" w:ascii="仿宋" w:hAnsi="仿宋" w:eastAsia="仿宋" w:cs="仿宋"/>
          <w:lang w:val="en-US" w:eastAsia="zh"/>
        </w:rPr>
        <w:t>1</w:t>
      </w:r>
      <w:r>
        <w:rPr>
          <w:rFonts w:hint="eastAsia" w:ascii="仿宋" w:hAnsi="仿宋" w:eastAsia="仿宋" w:cs="仿宋"/>
          <w:lang w:val="en-US" w:eastAsia="zh-CN"/>
        </w:rPr>
        <w:t>）</w:t>
      </w:r>
      <w:r>
        <w:rPr>
          <w:rFonts w:hint="eastAsia" w:ascii="仿宋" w:hAnsi="仿宋" w:eastAsia="仿宋" w:cs="仿宋"/>
          <w:lang w:val="en-US" w:eastAsia="zh"/>
        </w:rPr>
        <w:t>图书馆学，</w:t>
      </w:r>
      <w:r>
        <w:rPr>
          <w:rFonts w:hint="eastAsia" w:ascii="仿宋" w:hAnsi="仿宋" w:eastAsia="仿宋" w:cs="仿宋"/>
          <w:lang w:val="en-US" w:eastAsia="zh-CN"/>
        </w:rPr>
        <w:t>该方向通过对用户信息行为及信息需求服务方式的研究，探索科学可行的</w:t>
      </w:r>
      <w:r>
        <w:rPr>
          <w:rFonts w:hint="eastAsia" w:ascii="仿宋" w:hAnsi="仿宋" w:eastAsia="仿宋" w:cs="仿宋"/>
          <w:lang w:val="en-US" w:eastAsia="zh"/>
        </w:rPr>
        <w:t>信息</w:t>
      </w:r>
      <w:r>
        <w:rPr>
          <w:rFonts w:hint="eastAsia" w:ascii="仿宋" w:hAnsi="仿宋" w:eastAsia="仿宋" w:cs="仿宋"/>
          <w:lang w:val="en-US" w:eastAsia="zh-CN"/>
        </w:rPr>
        <w:t>服务管理策略的制定方法。（</w:t>
      </w:r>
      <w:r>
        <w:rPr>
          <w:rFonts w:hint="eastAsia" w:ascii="仿宋" w:hAnsi="仿宋" w:eastAsia="仿宋" w:cs="仿宋"/>
          <w:lang w:val="en-US" w:eastAsia="zh"/>
        </w:rPr>
        <w:t>2</w:t>
      </w:r>
      <w:r>
        <w:rPr>
          <w:rFonts w:hint="eastAsia" w:ascii="仿宋" w:hAnsi="仿宋" w:eastAsia="仿宋" w:cs="仿宋"/>
          <w:lang w:val="en-US" w:eastAsia="zh-CN"/>
        </w:rPr>
        <w:t>）</w:t>
      </w:r>
      <w:r>
        <w:rPr>
          <w:rFonts w:hint="eastAsia" w:ascii="仿宋" w:hAnsi="仿宋" w:eastAsia="仿宋" w:cs="仿宋"/>
          <w:lang w:val="en-US" w:eastAsia="zh"/>
        </w:rPr>
        <w:t>情报学</w:t>
      </w:r>
      <w:r>
        <w:rPr>
          <w:rFonts w:hint="eastAsia" w:ascii="仿宋" w:hAnsi="仿宋" w:eastAsia="仿宋" w:cs="仿宋"/>
          <w:lang w:val="en-US" w:eastAsia="zh-CN"/>
        </w:rPr>
        <w:t>，重点研究网络信息的组织与检索、网络数据挖掘等问题；（</w:t>
      </w:r>
      <w:r>
        <w:rPr>
          <w:rFonts w:hint="eastAsia" w:ascii="仿宋" w:hAnsi="仿宋" w:eastAsia="仿宋" w:cs="仿宋"/>
          <w:lang w:val="en-US" w:eastAsia="zh"/>
        </w:rPr>
        <w:t>3</w:t>
      </w:r>
      <w:r>
        <w:rPr>
          <w:rFonts w:hint="eastAsia" w:ascii="仿宋" w:hAnsi="仿宋" w:eastAsia="仿宋" w:cs="仿宋"/>
          <w:lang w:val="en-US" w:eastAsia="zh-CN"/>
        </w:rPr>
        <w:t>）</w:t>
      </w:r>
      <w:r>
        <w:rPr>
          <w:rFonts w:hint="eastAsia" w:ascii="仿宋" w:hAnsi="仿宋" w:eastAsia="仿宋" w:cs="仿宋"/>
          <w:lang w:val="en-US" w:eastAsia="zh"/>
        </w:rPr>
        <w:t>数字人文</w:t>
      </w:r>
      <w:r>
        <w:rPr>
          <w:rFonts w:hint="eastAsia" w:ascii="仿宋" w:hAnsi="仿宋" w:eastAsia="仿宋" w:cs="仿宋"/>
          <w:lang w:val="en-US" w:eastAsia="zh-CN"/>
        </w:rPr>
        <w:t>，重点研究如何利用词表、本体等技术实现人文信息资源的开发、组织与利用</w:t>
      </w:r>
      <w:r>
        <w:rPr>
          <w:rFonts w:hint="eastAsia" w:ascii="仿宋" w:hAnsi="仿宋" w:eastAsia="仿宋" w:cs="仿宋"/>
          <w:lang w:val="en-US" w:eastAsia="zh"/>
        </w:rPr>
        <w:t>。</w:t>
      </w:r>
    </w:p>
    <w:p w14:paraId="68654D6C">
      <w:pPr>
        <w:bidi w:val="0"/>
        <w:rPr>
          <w:rFonts w:hint="eastAsia" w:ascii="仿宋" w:hAnsi="仿宋" w:eastAsia="仿宋" w:cs="仿宋"/>
          <w:b/>
          <w:bCs/>
          <w:lang w:val="en-US" w:eastAsia="zh"/>
        </w:rPr>
      </w:pPr>
      <w:r>
        <w:rPr>
          <w:rFonts w:hint="eastAsia" w:ascii="仿宋" w:hAnsi="仿宋" w:eastAsia="仿宋" w:cs="仿宋"/>
          <w:b/>
          <w:bCs/>
          <w:lang w:val="en-US" w:eastAsia="zh"/>
        </w:rPr>
        <w:t>（三）师资队伍</w:t>
      </w:r>
    </w:p>
    <w:p w14:paraId="307A65BB">
      <w:pPr>
        <w:bidi w:val="0"/>
        <w:rPr>
          <w:rFonts w:hint="eastAsia" w:ascii="仿宋" w:hAnsi="仿宋" w:eastAsia="仿宋" w:cs="仿宋"/>
          <w:lang w:val="en-US" w:eastAsia="zh-CN"/>
        </w:rPr>
      </w:pPr>
      <w:r>
        <w:rPr>
          <w:rFonts w:hint="eastAsia" w:ascii="仿宋" w:hAnsi="仿宋" w:eastAsia="仿宋" w:cs="仿宋"/>
          <w:lang w:val="en-US" w:eastAsia="zh-CN"/>
        </w:rPr>
        <w:t>本学位点目前有专任教师22人，其中硕士生导师17人。导师队伍整体学历层次高，有较高的学术起点，45岁以下教师1</w:t>
      </w:r>
      <w:r>
        <w:rPr>
          <w:rFonts w:hint="eastAsia" w:ascii="仿宋" w:hAnsi="仿宋" w:eastAsia="仿宋" w:cs="仿宋"/>
          <w:lang w:val="en-US" w:eastAsia="zh"/>
        </w:rPr>
        <w:t>2</w:t>
      </w:r>
      <w:r>
        <w:rPr>
          <w:rFonts w:hint="eastAsia" w:ascii="仿宋" w:hAnsi="仿宋" w:eastAsia="仿宋" w:cs="仿宋"/>
          <w:lang w:val="en-US" w:eastAsia="zh-CN"/>
        </w:rPr>
        <w:t>人</w:t>
      </w:r>
      <w:r>
        <w:rPr>
          <w:rFonts w:hint="eastAsia" w:ascii="仿宋" w:hAnsi="仿宋" w:eastAsia="仿宋" w:cs="仿宋"/>
          <w:lang w:val="en-US" w:eastAsia="zh"/>
        </w:rPr>
        <w:t>，</w:t>
      </w:r>
      <w:r>
        <w:rPr>
          <w:rFonts w:hint="eastAsia" w:ascii="仿宋" w:hAnsi="仿宋" w:eastAsia="仿宋" w:cs="仿宋"/>
          <w:lang w:val="en-US" w:eastAsia="zh-CN"/>
        </w:rPr>
        <w:t>教师担负着学位点建设和发展的重任。</w:t>
      </w:r>
      <w:r>
        <w:rPr>
          <w:rFonts w:hint="eastAsia" w:ascii="仿宋" w:hAnsi="仿宋" w:eastAsia="仿宋" w:cs="仿宋"/>
          <w:lang w:val="en-US" w:eastAsia="zh"/>
        </w:rPr>
        <w:t>7</w:t>
      </w:r>
      <w:r>
        <w:rPr>
          <w:rFonts w:hint="eastAsia" w:ascii="仿宋" w:hAnsi="仿宋" w:eastAsia="仿宋" w:cs="仿宋"/>
          <w:lang w:val="en-US" w:eastAsia="zh-CN"/>
        </w:rPr>
        <w:t>名导师具有高级专业技术职务（教授</w:t>
      </w:r>
      <w:r>
        <w:rPr>
          <w:rFonts w:hint="eastAsia" w:ascii="仿宋" w:hAnsi="仿宋" w:eastAsia="仿宋" w:cs="仿宋"/>
          <w:lang w:val="en-US" w:eastAsia="zh"/>
        </w:rPr>
        <w:t>、研究员</w:t>
      </w:r>
      <w:r>
        <w:rPr>
          <w:rFonts w:hint="eastAsia" w:ascii="仿宋" w:hAnsi="仿宋" w:eastAsia="仿宋" w:cs="仿宋"/>
          <w:lang w:val="en-US" w:eastAsia="zh-CN"/>
        </w:rPr>
        <w:t>），具有较高的政治素养</w:t>
      </w:r>
      <w:r>
        <w:rPr>
          <w:rFonts w:hint="eastAsia" w:ascii="仿宋" w:hAnsi="仿宋" w:eastAsia="仿宋" w:cs="仿宋"/>
          <w:lang w:val="en-US" w:eastAsia="zh"/>
        </w:rPr>
        <w:t>、</w:t>
      </w:r>
      <w:r>
        <w:rPr>
          <w:rFonts w:hint="eastAsia" w:ascii="仿宋" w:hAnsi="仿宋" w:eastAsia="仿宋" w:cs="仿宋"/>
          <w:lang w:val="en-US" w:eastAsia="zh-CN"/>
        </w:rPr>
        <w:t>坚实的专业基础</w:t>
      </w:r>
      <w:r>
        <w:rPr>
          <w:rFonts w:hint="eastAsia" w:ascii="仿宋" w:hAnsi="仿宋" w:eastAsia="仿宋" w:cs="仿宋"/>
          <w:lang w:val="en-US" w:eastAsia="zh"/>
        </w:rPr>
        <w:t>、知识储备</w:t>
      </w:r>
      <w:r>
        <w:rPr>
          <w:rFonts w:hint="eastAsia" w:ascii="仿宋" w:hAnsi="仿宋" w:eastAsia="仿宋" w:cs="仿宋"/>
          <w:lang w:val="en-US" w:eastAsia="zh-CN"/>
        </w:rPr>
        <w:t>和</w:t>
      </w:r>
      <w:r>
        <w:rPr>
          <w:rFonts w:hint="eastAsia" w:ascii="仿宋" w:hAnsi="仿宋" w:eastAsia="仿宋" w:cs="仿宋"/>
          <w:lang w:val="en-US" w:eastAsia="zh"/>
        </w:rPr>
        <w:t>科研经验</w:t>
      </w:r>
      <w:r>
        <w:rPr>
          <w:rFonts w:hint="eastAsia" w:ascii="仿宋" w:hAnsi="仿宋" w:eastAsia="仿宋" w:cs="仿宋"/>
          <w:lang w:val="en-US" w:eastAsia="zh-CN"/>
        </w:rPr>
        <w:t>。经过多年建设，本学位点形成了一支目标明确、梯队结构良好、知识结构合理的师资队伍。</w:t>
      </w:r>
    </w:p>
    <w:p w14:paraId="434CA2CF">
      <w:pPr>
        <w:spacing w:line="360" w:lineRule="auto"/>
        <w:ind w:firstLine="643" w:firstLineChars="200"/>
        <w:rPr>
          <w:rFonts w:hint="eastAsia" w:ascii="仿宋" w:hAnsi="仿宋" w:eastAsia="仿宋" w:cs="仿宋"/>
          <w:b/>
          <w:bCs/>
          <w:kern w:val="2"/>
          <w:sz w:val="32"/>
          <w:szCs w:val="32"/>
          <w:lang w:val="en-US" w:eastAsia="zh" w:bidi="ar-SA"/>
          <w:woUserID w:val="1"/>
        </w:rPr>
      </w:pPr>
      <w:r>
        <w:rPr>
          <w:rFonts w:hint="eastAsia" w:ascii="仿宋" w:hAnsi="仿宋" w:eastAsia="仿宋" w:cs="仿宋"/>
          <w:b/>
          <w:bCs/>
          <w:kern w:val="2"/>
          <w:sz w:val="32"/>
          <w:szCs w:val="32"/>
          <w:lang w:val="en-US" w:eastAsia="zh" w:bidi="ar-SA"/>
          <w:woUserID w:val="1"/>
        </w:rPr>
        <w:t>（四）培养条件</w:t>
      </w:r>
    </w:p>
    <w:p w14:paraId="2B20926D">
      <w:pPr>
        <w:bidi w:val="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鼓励学生参与教师承担的各类科研项目与学术活动，</w:t>
      </w:r>
      <w:r>
        <w:rPr>
          <w:rFonts w:hint="eastAsia" w:ascii="仿宋" w:hAnsi="仿宋" w:eastAsia="仿宋" w:cs="仿宋"/>
          <w:kern w:val="2"/>
          <w:sz w:val="32"/>
          <w:szCs w:val="32"/>
          <w:lang w:val="en-US" w:eastAsia="zh" w:bidi="ar-SA"/>
          <w:woUserID w:val="1"/>
        </w:rPr>
        <w:t>积极协调办学资源</w:t>
      </w:r>
      <w:r>
        <w:rPr>
          <w:rFonts w:hint="eastAsia" w:ascii="仿宋" w:hAnsi="仿宋" w:eastAsia="仿宋" w:cs="仿宋"/>
          <w:kern w:val="2"/>
          <w:sz w:val="32"/>
          <w:szCs w:val="32"/>
          <w:lang w:val="en-US" w:eastAsia="zh-CN" w:bidi="ar-SA"/>
        </w:rPr>
        <w:t>为学生提供良好的学术与</w:t>
      </w:r>
      <w:r>
        <w:rPr>
          <w:rFonts w:hint="eastAsia" w:ascii="仿宋" w:hAnsi="仿宋" w:eastAsia="仿宋" w:cs="仿宋"/>
          <w:kern w:val="2"/>
          <w:sz w:val="32"/>
          <w:szCs w:val="32"/>
          <w:lang w:val="en-US" w:eastAsia="zh" w:bidi="ar-SA"/>
          <w:woUserID w:val="1"/>
        </w:rPr>
        <w:t>交流</w:t>
      </w:r>
      <w:r>
        <w:rPr>
          <w:rFonts w:hint="eastAsia" w:ascii="仿宋" w:hAnsi="仿宋" w:eastAsia="仿宋" w:cs="仿宋"/>
          <w:kern w:val="2"/>
          <w:sz w:val="32"/>
          <w:szCs w:val="32"/>
          <w:lang w:val="en-US" w:eastAsia="zh-CN" w:bidi="ar-SA"/>
        </w:rPr>
        <w:t>氛围、科研条件，培养学生科研能力与创新精神。</w:t>
      </w:r>
      <w:r>
        <w:rPr>
          <w:rFonts w:hint="eastAsia" w:ascii="仿宋" w:hAnsi="仿宋" w:cs="仿宋"/>
          <w:kern w:val="2"/>
          <w:sz w:val="32"/>
          <w:szCs w:val="32"/>
          <w:lang w:val="en-US" w:eastAsia="zh-CN" w:bidi="ar-SA"/>
        </w:rPr>
        <w:t>依托学院和校外实习基地，</w:t>
      </w:r>
      <w:r>
        <w:rPr>
          <w:rFonts w:hint="eastAsia" w:ascii="仿宋" w:hAnsi="仿宋" w:eastAsia="仿宋" w:cs="仿宋"/>
          <w:kern w:val="2"/>
          <w:sz w:val="32"/>
          <w:szCs w:val="32"/>
          <w:lang w:val="en-US" w:eastAsia="zh" w:bidi="ar-SA"/>
          <w:woUserID w:val="1"/>
        </w:rPr>
        <w:t>通过</w:t>
      </w:r>
      <w:r>
        <w:rPr>
          <w:rFonts w:hint="eastAsia" w:ascii="仿宋" w:hAnsi="仿宋" w:eastAsia="仿宋" w:cs="仿宋"/>
          <w:kern w:val="2"/>
          <w:sz w:val="32"/>
          <w:szCs w:val="32"/>
          <w:lang w:val="en-US" w:eastAsia="zh-CN" w:bidi="ar-SA"/>
        </w:rPr>
        <w:t>建立完善的就业指导、毕业论文管理、心理咨询等服务体系，</w:t>
      </w:r>
      <w:r>
        <w:rPr>
          <w:rFonts w:hint="eastAsia" w:ascii="仿宋" w:hAnsi="仿宋" w:eastAsia="仿宋" w:cs="仿宋"/>
          <w:kern w:val="2"/>
          <w:sz w:val="32"/>
          <w:szCs w:val="32"/>
          <w:lang w:val="en-US" w:eastAsia="zh" w:bidi="ar-SA"/>
          <w:woUserID w:val="1"/>
        </w:rPr>
        <w:t>利用</w:t>
      </w:r>
      <w:r>
        <w:rPr>
          <w:rFonts w:hint="eastAsia" w:ascii="仿宋" w:hAnsi="仿宋" w:eastAsia="仿宋" w:cs="仿宋"/>
          <w:kern w:val="2"/>
          <w:sz w:val="32"/>
          <w:szCs w:val="32"/>
          <w:lang w:val="en-US" w:eastAsia="zh-CN" w:bidi="ar-SA"/>
        </w:rPr>
        <w:t>资料室、实验室、在线学习平台等为学生提供丰富的学术资源与良好的学习环境。</w:t>
      </w:r>
    </w:p>
    <w:p w14:paraId="3C76A5DB">
      <w:pPr>
        <w:pStyle w:val="3"/>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rPr>
      </w:pPr>
      <w:r>
        <w:rPr>
          <w:rFonts w:hint="default"/>
        </w:rPr>
        <w:t>二、学位授权点年度建设取得的成绩</w:t>
      </w:r>
    </w:p>
    <w:p w14:paraId="5FD03D14">
      <w:pPr>
        <w:spacing w:line="360" w:lineRule="auto"/>
        <w:ind w:firstLine="643" w:firstLineChars="200"/>
        <w:rPr>
          <w:rFonts w:hint="eastAsia" w:ascii="仿宋" w:hAnsi="仿宋" w:eastAsia="仿宋" w:cs="仿宋"/>
          <w:b/>
          <w:bCs/>
          <w:sz w:val="32"/>
          <w:szCs w:val="32"/>
          <w:lang w:val="en-US" w:eastAsia="zh"/>
          <w:woUserID w:val="1"/>
        </w:rPr>
      </w:pPr>
      <w:r>
        <w:rPr>
          <w:rFonts w:hint="eastAsia" w:ascii="仿宋" w:hAnsi="仿宋" w:eastAsia="仿宋" w:cs="仿宋"/>
          <w:b/>
          <w:bCs/>
          <w:sz w:val="32"/>
          <w:szCs w:val="32"/>
          <w:lang w:val="en-US" w:eastAsia="zh"/>
          <w:woUserID w:val="1"/>
        </w:rPr>
        <w:t>（一）制度建设</w:t>
      </w:r>
    </w:p>
    <w:p w14:paraId="03493E99">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2023年，本学位授权点</w:t>
      </w:r>
      <w:r>
        <w:rPr>
          <w:rFonts w:hint="eastAsia" w:ascii="仿宋" w:hAnsi="仿宋" w:eastAsia="仿宋" w:cs="仿宋"/>
          <w:sz w:val="32"/>
          <w:szCs w:val="32"/>
        </w:rPr>
        <w:t>强化“导师是育人第一责任人”理念，严格贯彻组会制，了解学生学习科研动态，及时给予指导。严格落实《经济与管理学院研究生管理办法》，对开题、中期考核、论文外审、毕业答辩等各个环节严格把关。</w:t>
      </w:r>
    </w:p>
    <w:p w14:paraId="169E6DCC">
      <w:pPr>
        <w:numPr>
          <w:ilvl w:val="0"/>
          <w:numId w:val="0"/>
        </w:numPr>
        <w:spacing w:line="360" w:lineRule="auto"/>
        <w:ind w:left="0" w:leftChars="0" w:firstLine="643" w:firstLineChars="200"/>
        <w:rPr>
          <w:rFonts w:hint="eastAsia" w:ascii="仿宋" w:hAnsi="仿宋" w:eastAsia="仿宋" w:cs="仿宋"/>
          <w:b/>
          <w:bCs/>
          <w:sz w:val="32"/>
          <w:szCs w:val="32"/>
          <w:lang w:val="en-US" w:eastAsia="zh"/>
          <w:woUserID w:val="1"/>
        </w:rPr>
      </w:pPr>
      <w:r>
        <w:rPr>
          <w:rFonts w:hint="eastAsia" w:ascii="仿宋" w:hAnsi="仿宋" w:eastAsia="仿宋" w:cs="仿宋"/>
          <w:b/>
          <w:bCs/>
          <w:sz w:val="32"/>
          <w:szCs w:val="32"/>
          <w:lang w:val="en-US" w:eastAsia="zh"/>
          <w:woUserID w:val="1"/>
        </w:rPr>
        <w:t>（二）师资队伍建设</w:t>
      </w:r>
    </w:p>
    <w:p w14:paraId="4A703D3E">
      <w:pPr>
        <w:spacing w:line="360" w:lineRule="auto"/>
        <w:ind w:firstLine="640" w:firstLineChars="200"/>
        <w:rPr>
          <w:rFonts w:hint="eastAsia" w:ascii="仿宋" w:hAnsi="仿宋" w:eastAsia="仿宋" w:cs="仿宋"/>
          <w:sz w:val="32"/>
          <w:szCs w:val="32"/>
          <w:lang w:val="en-US" w:eastAsia="zh-CN"/>
          <w:woUserID w:val="1"/>
        </w:rPr>
      </w:pPr>
      <w:r>
        <w:rPr>
          <w:rFonts w:hint="eastAsia" w:ascii="仿宋" w:hAnsi="仿宋" w:eastAsia="仿宋" w:cs="仿宋"/>
          <w:sz w:val="32"/>
          <w:szCs w:val="32"/>
          <w:lang w:val="en-US" w:eastAsia="zh"/>
          <w:woUserID w:val="1"/>
        </w:rPr>
        <w:t>积极与国内外领域优秀院校博士毕业生或在站博后进行沟通洽谈，目前已确定引进教师1人。组织</w:t>
      </w:r>
      <w:r>
        <w:rPr>
          <w:rFonts w:hint="eastAsia" w:ascii="仿宋" w:hAnsi="仿宋" w:eastAsia="仿宋" w:cs="仿宋"/>
          <w:sz w:val="32"/>
          <w:szCs w:val="32"/>
          <w:lang w:val="en-US" w:eastAsia="zh-CN"/>
          <w:woUserID w:val="1"/>
        </w:rPr>
        <w:t>各位教师参与校内外组织承办的各类技能与导师专题培训</w:t>
      </w:r>
      <w:r>
        <w:rPr>
          <w:rFonts w:hint="eastAsia" w:ascii="仿宋" w:hAnsi="仿宋" w:eastAsia="仿宋" w:cs="仿宋"/>
          <w:sz w:val="32"/>
          <w:szCs w:val="32"/>
          <w:lang w:val="en-US" w:eastAsia="zh"/>
          <w:woUserID w:val="1"/>
        </w:rPr>
        <w:t>，</w:t>
      </w:r>
      <w:r>
        <w:rPr>
          <w:rFonts w:hint="eastAsia" w:ascii="仿宋" w:hAnsi="仿宋" w:eastAsia="仿宋" w:cs="仿宋"/>
          <w:sz w:val="32"/>
          <w:szCs w:val="32"/>
          <w:lang w:val="en-US" w:eastAsia="zh-CN"/>
          <w:woUserID w:val="1"/>
        </w:rPr>
        <w:t>培训内容包括教育政策、师德师风、师生心理、职业发展、课程思政、数字化能力、教学改革创新、教研成果、导师指导等方面，</w:t>
      </w:r>
      <w:r>
        <w:rPr>
          <w:rFonts w:hint="eastAsia" w:ascii="仿宋" w:hAnsi="仿宋" w:eastAsia="仿宋" w:cs="仿宋"/>
          <w:sz w:val="32"/>
          <w:szCs w:val="32"/>
          <w:lang w:val="en-US" w:eastAsia="zh"/>
          <w:woUserID w:val="1"/>
        </w:rPr>
        <w:t>培训内容</w:t>
      </w:r>
      <w:r>
        <w:rPr>
          <w:rFonts w:hint="eastAsia" w:ascii="仿宋" w:hAnsi="仿宋" w:eastAsia="仿宋" w:cs="仿宋"/>
          <w:sz w:val="32"/>
          <w:szCs w:val="32"/>
          <w:lang w:val="en-US" w:eastAsia="zh-CN"/>
          <w:woUserID w:val="1"/>
        </w:rPr>
        <w:t>贴合研究生培养工作实际，对加强研究生导师队伍的建设，提升导师指导水平，提高研究生培养质量，构建和谐导学关系起到积极推动作用。</w:t>
      </w:r>
    </w:p>
    <w:p w14:paraId="7A3D2F43">
      <w:pPr>
        <w:spacing w:line="360" w:lineRule="auto"/>
        <w:ind w:left="0" w:leftChars="0" w:firstLine="643" w:firstLineChars="200"/>
        <w:rPr>
          <w:rFonts w:hint="eastAsia" w:ascii="仿宋" w:hAnsi="仿宋" w:eastAsia="仿宋" w:cs="仿宋"/>
          <w:b/>
          <w:bCs/>
          <w:sz w:val="32"/>
          <w:szCs w:val="32"/>
          <w:lang w:val="en-US" w:eastAsia="zh"/>
          <w:woUserID w:val="1"/>
        </w:rPr>
      </w:pPr>
      <w:r>
        <w:rPr>
          <w:rFonts w:hint="eastAsia" w:ascii="仿宋" w:hAnsi="仿宋" w:eastAsia="仿宋" w:cs="仿宋"/>
          <w:b/>
          <w:bCs/>
          <w:sz w:val="32"/>
          <w:szCs w:val="32"/>
          <w:lang w:val="en-US" w:eastAsia="zh"/>
          <w:woUserID w:val="1"/>
        </w:rPr>
        <w:t>（三）</w:t>
      </w:r>
      <w:r>
        <w:rPr>
          <w:rFonts w:hint="eastAsia" w:ascii="仿宋" w:hAnsi="仿宋" w:eastAsia="仿宋" w:cs="仿宋"/>
          <w:b/>
          <w:bCs/>
          <w:sz w:val="32"/>
          <w:szCs w:val="32"/>
          <w:woUserID w:val="1"/>
        </w:rPr>
        <w:t>培养条件建设</w:t>
      </w:r>
    </w:p>
    <w:p w14:paraId="1EE43BBF">
      <w:pPr>
        <w:spacing w:line="360" w:lineRule="auto"/>
        <w:ind w:firstLine="640" w:firstLineChars="200"/>
        <w:rPr>
          <w:rFonts w:hint="eastAsia" w:ascii="仿宋" w:hAnsi="仿宋" w:eastAsia="仿宋" w:cs="仿宋"/>
          <w:sz w:val="32"/>
          <w:szCs w:val="32"/>
          <w:lang w:val="en-US" w:eastAsia="zh"/>
          <w:woUserID w:val="1"/>
        </w:rPr>
      </w:pPr>
      <w:r>
        <w:rPr>
          <w:rFonts w:hint="eastAsia" w:ascii="仿宋" w:hAnsi="仿宋" w:eastAsia="仿宋" w:cs="仿宋"/>
          <w:sz w:val="32"/>
          <w:szCs w:val="32"/>
          <w:lang w:val="en-US" w:eastAsia="zh"/>
          <w:woUserID w:val="1"/>
        </w:rPr>
        <w:t>为</w:t>
      </w:r>
      <w:r>
        <w:rPr>
          <w:rFonts w:hint="eastAsia" w:ascii="仿宋" w:hAnsi="仿宋" w:eastAsia="仿宋" w:cs="仿宋"/>
          <w:sz w:val="32"/>
          <w:szCs w:val="32"/>
          <w:lang w:val="en-US" w:eastAsia="zh-CN"/>
        </w:rPr>
        <w:t>学生</w:t>
      </w:r>
      <w:r>
        <w:rPr>
          <w:rFonts w:hint="eastAsia" w:ascii="仿宋" w:hAnsi="仿宋" w:eastAsia="仿宋" w:cs="仿宋"/>
          <w:sz w:val="32"/>
          <w:szCs w:val="32"/>
          <w:lang w:val="en-US" w:eastAsia="zh"/>
          <w:woUserID w:val="1"/>
        </w:rPr>
        <w:t>提供</w:t>
      </w:r>
      <w:r>
        <w:rPr>
          <w:rFonts w:hint="eastAsia" w:ascii="仿宋" w:hAnsi="仿宋" w:eastAsia="仿宋" w:cs="仿宋"/>
          <w:sz w:val="32"/>
          <w:szCs w:val="32"/>
          <w:lang w:val="en-US" w:eastAsia="zh-CN"/>
          <w:woUserID w:val="1"/>
        </w:rPr>
        <w:t>各种科研训练</w:t>
      </w:r>
      <w:r>
        <w:rPr>
          <w:rFonts w:hint="eastAsia" w:ascii="仿宋" w:hAnsi="仿宋" w:eastAsia="仿宋" w:cs="仿宋"/>
          <w:sz w:val="32"/>
          <w:szCs w:val="32"/>
          <w:lang w:val="en-US" w:eastAsia="zh"/>
          <w:woUserID w:val="1"/>
        </w:rPr>
        <w:t>机会，培养其</w:t>
      </w:r>
      <w:r>
        <w:rPr>
          <w:rFonts w:hint="eastAsia" w:ascii="仿宋" w:hAnsi="仿宋" w:eastAsia="仿宋" w:cs="仿宋"/>
          <w:sz w:val="32"/>
          <w:szCs w:val="32"/>
          <w:lang w:val="en-US" w:eastAsia="zh-CN"/>
        </w:rPr>
        <w:t>理论学习</w:t>
      </w:r>
      <w:r>
        <w:rPr>
          <w:rFonts w:hint="eastAsia" w:ascii="仿宋" w:hAnsi="仿宋" w:eastAsia="仿宋" w:cs="仿宋"/>
          <w:sz w:val="32"/>
          <w:szCs w:val="32"/>
          <w:lang w:val="en-US" w:eastAsia="zh"/>
          <w:woUserID w:val="1"/>
        </w:rPr>
        <w:t>与</w:t>
      </w:r>
      <w:r>
        <w:rPr>
          <w:rFonts w:hint="eastAsia" w:ascii="仿宋" w:hAnsi="仿宋" w:eastAsia="仿宋" w:cs="仿宋"/>
          <w:sz w:val="32"/>
          <w:szCs w:val="32"/>
          <w:lang w:val="en-US" w:eastAsia="zh-CN"/>
        </w:rPr>
        <w:t>研究问题和解决问题的能力</w:t>
      </w:r>
      <w:r>
        <w:rPr>
          <w:rFonts w:hint="eastAsia" w:ascii="仿宋" w:hAnsi="仿宋" w:eastAsia="仿宋" w:cs="仿宋"/>
          <w:sz w:val="32"/>
          <w:szCs w:val="32"/>
          <w:lang w:val="en-US" w:eastAsia="zh"/>
          <w:woUserID w:val="1"/>
        </w:rPr>
        <w:t>。</w:t>
      </w:r>
      <w:r>
        <w:rPr>
          <w:rFonts w:hint="eastAsia" w:ascii="仿宋" w:hAnsi="仿宋" w:eastAsia="仿宋" w:cs="仿宋"/>
          <w:sz w:val="32"/>
          <w:szCs w:val="32"/>
          <w:lang w:val="en-US" w:eastAsia="zh-CN"/>
          <w:woUserID w:val="1"/>
        </w:rPr>
        <w:t>多名学生践行“创业创新”理念，积极参加“互联网+”大学生创新创业大赛和全国大学生市场调查大赛等</w:t>
      </w:r>
      <w:r>
        <w:rPr>
          <w:rFonts w:hint="eastAsia" w:ascii="仿宋" w:hAnsi="仿宋" w:eastAsia="仿宋" w:cs="仿宋"/>
          <w:sz w:val="32"/>
          <w:szCs w:val="32"/>
          <w:lang w:val="en-US" w:eastAsia="zh"/>
          <w:woUserID w:val="1"/>
        </w:rPr>
        <w:t>。</w:t>
      </w:r>
    </w:p>
    <w:p w14:paraId="5C1E27F4">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
          <w:woUserID w:val="1"/>
        </w:rPr>
        <w:t>组织</w:t>
      </w:r>
      <w:r>
        <w:rPr>
          <w:rFonts w:hint="eastAsia" w:ascii="仿宋" w:hAnsi="仿宋" w:eastAsia="仿宋" w:cs="仿宋"/>
          <w:sz w:val="32"/>
          <w:szCs w:val="32"/>
          <w:lang w:val="en-US" w:eastAsia="zh-CN"/>
        </w:rPr>
        <w:t>各种实践调查活动，给学生提供了走出去学习的机会</w:t>
      </w:r>
      <w:r>
        <w:rPr>
          <w:rFonts w:hint="eastAsia" w:ascii="仿宋" w:hAnsi="仿宋" w:eastAsia="仿宋" w:cs="仿宋"/>
          <w:sz w:val="32"/>
          <w:szCs w:val="32"/>
          <w:lang w:val="en-US" w:eastAsia="zh"/>
          <w:woUserID w:val="1"/>
        </w:rPr>
        <w:t>，其中</w:t>
      </w:r>
      <w:r>
        <w:rPr>
          <w:rFonts w:hint="eastAsia" w:ascii="仿宋" w:hAnsi="仿宋" w:eastAsia="仿宋" w:cs="仿宋"/>
          <w:sz w:val="32"/>
          <w:szCs w:val="32"/>
          <w:lang w:val="en-US" w:eastAsia="zh-CN"/>
        </w:rPr>
        <w:t>多名研究生参与贫困县退出和困难职工解困脱困第三方评估和乡村振兴第三方评估</w:t>
      </w:r>
      <w:r>
        <w:rPr>
          <w:rFonts w:hint="eastAsia" w:ascii="仿宋" w:hAnsi="仿宋" w:eastAsia="仿宋" w:cs="仿宋"/>
          <w:sz w:val="32"/>
          <w:szCs w:val="32"/>
          <w:lang w:val="en-US" w:eastAsia="zh"/>
          <w:woUserID w:val="1"/>
        </w:rPr>
        <w:t>。</w:t>
      </w:r>
      <w:r>
        <w:rPr>
          <w:rFonts w:hint="eastAsia" w:ascii="仿宋" w:hAnsi="仿宋" w:eastAsia="仿宋" w:cs="仿宋"/>
          <w:sz w:val="32"/>
          <w:szCs w:val="32"/>
          <w:lang w:val="en-US" w:eastAsia="zh-CN"/>
        </w:rPr>
        <w:t>教师多次带队</w:t>
      </w:r>
      <w:r>
        <w:rPr>
          <w:rFonts w:hint="eastAsia" w:ascii="仿宋" w:hAnsi="仿宋" w:eastAsia="仿宋" w:cs="仿宋"/>
          <w:sz w:val="32"/>
          <w:szCs w:val="32"/>
          <w:lang w:val="en-US" w:eastAsia="zh"/>
          <w:woUserID w:val="1"/>
        </w:rPr>
        <w:t>赴平遥</w:t>
      </w:r>
      <w:r>
        <w:rPr>
          <w:rFonts w:hint="eastAsia" w:ascii="仿宋" w:hAnsi="仿宋" w:cs="仿宋"/>
          <w:sz w:val="32"/>
          <w:szCs w:val="32"/>
          <w:lang w:val="en-US" w:eastAsia="zh-CN"/>
          <w:woUserID w:val="1"/>
        </w:rPr>
        <w:t>古城</w:t>
      </w:r>
      <w:r>
        <w:rPr>
          <w:rFonts w:hint="eastAsia" w:ascii="仿宋" w:hAnsi="仿宋" w:eastAsia="仿宋" w:cs="仿宋"/>
          <w:sz w:val="32"/>
          <w:szCs w:val="32"/>
          <w:lang w:val="en-US" w:eastAsia="zh-CN"/>
        </w:rPr>
        <w:t>实地考察，开展数字人文研究。这些实践各有特色，不仅提升了学生的科研实践能力，提高了团队合作与沟通表达能力，而且在服务中厚植爱国情怀，强化了学生的报国志向。</w:t>
      </w:r>
    </w:p>
    <w:p w14:paraId="3D840559">
      <w:pPr>
        <w:numPr>
          <w:ilvl w:val="0"/>
          <w:numId w:val="0"/>
        </w:numPr>
        <w:spacing w:line="360" w:lineRule="auto"/>
        <w:ind w:left="0"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
          <w:woUserID w:val="1"/>
        </w:rPr>
        <w:t>（四）</w:t>
      </w:r>
      <w:r>
        <w:rPr>
          <w:rFonts w:hint="eastAsia" w:ascii="仿宋" w:hAnsi="仿宋" w:eastAsia="仿宋" w:cs="仿宋"/>
          <w:b/>
          <w:bCs/>
          <w:sz w:val="32"/>
          <w:szCs w:val="32"/>
          <w:woUserID w:val="1"/>
        </w:rPr>
        <w:t>科学研究工作</w:t>
      </w:r>
    </w:p>
    <w:p w14:paraId="1727FE91">
      <w:pPr>
        <w:numPr>
          <w:ilvl w:val="0"/>
          <w:numId w:val="0"/>
        </w:numPr>
        <w:spacing w:line="360" w:lineRule="auto"/>
        <w:ind w:left="0" w:leftChars="0" w:firstLine="640" w:firstLineChars="200"/>
        <w:rPr>
          <w:rFonts w:hint="eastAsia" w:ascii="仿宋" w:hAnsi="仿宋" w:eastAsia="仿宋" w:cs="仿宋"/>
          <w:sz w:val="32"/>
          <w:szCs w:val="32"/>
          <w:lang w:val="en-US" w:eastAsia="zh-CN"/>
          <w:woUserID w:val="1"/>
        </w:rPr>
      </w:pPr>
      <w:r>
        <w:rPr>
          <w:rFonts w:hint="eastAsia" w:ascii="仿宋" w:hAnsi="仿宋" w:eastAsia="仿宋" w:cs="仿宋"/>
          <w:sz w:val="32"/>
          <w:szCs w:val="32"/>
          <w:lang w:val="en-US" w:eastAsia="zh"/>
          <w:woUserID w:val="1"/>
        </w:rPr>
        <w:t>本授权点的师生在本年度取得了丰硕的学术与实践成果年度</w:t>
      </w:r>
      <w:r>
        <w:rPr>
          <w:rFonts w:hint="eastAsia" w:ascii="仿宋" w:hAnsi="仿宋" w:eastAsia="仿宋" w:cs="仿宋"/>
          <w:sz w:val="32"/>
          <w:szCs w:val="32"/>
          <w:lang w:val="en-US" w:eastAsia="zh-CN"/>
        </w:rPr>
        <w:t>授权点师生在国内外重要期刊</w:t>
      </w:r>
      <w:r>
        <w:rPr>
          <w:rFonts w:hint="eastAsia" w:ascii="仿宋" w:hAnsi="仿宋" w:eastAsia="仿宋" w:cs="仿宋"/>
          <w:i/>
          <w:iCs/>
          <w:sz w:val="32"/>
          <w:szCs w:val="32"/>
          <w:lang w:val="en-US" w:eastAsia="zh-CN"/>
        </w:rPr>
        <w:t>scientific reports</w:t>
      </w:r>
      <w:r>
        <w:rPr>
          <w:rFonts w:hint="eastAsia" w:ascii="仿宋" w:hAnsi="仿宋" w:eastAsia="仿宋" w:cs="仿宋"/>
          <w:i w:val="0"/>
          <w:iCs w:val="0"/>
          <w:sz w:val="32"/>
          <w:szCs w:val="32"/>
          <w:lang w:val="en-US" w:eastAsia="zh-CN"/>
        </w:rPr>
        <w:t>,</w:t>
      </w:r>
      <w:r>
        <w:rPr>
          <w:rFonts w:hint="eastAsia" w:ascii="仿宋" w:hAnsi="仿宋" w:eastAsia="仿宋" w:cs="仿宋"/>
          <w:i/>
          <w:iCs/>
          <w:sz w:val="32"/>
          <w:szCs w:val="32"/>
          <w:lang w:val="en-US" w:eastAsia="zh-CN"/>
        </w:rPr>
        <w:t>Journal of Global Information Management</w:t>
      </w:r>
      <w:r>
        <w:rPr>
          <w:rFonts w:hint="eastAsia" w:ascii="仿宋" w:hAnsi="仿宋" w:eastAsia="仿宋" w:cs="仿宋"/>
          <w:i w:val="0"/>
          <w:iCs w:val="0"/>
          <w:sz w:val="32"/>
          <w:szCs w:val="32"/>
          <w:lang w:val="en-US" w:eastAsia="zh-CN"/>
        </w:rPr>
        <w:t>,</w:t>
      </w:r>
      <w:r>
        <w:rPr>
          <w:rFonts w:hint="eastAsia" w:ascii="仿宋" w:hAnsi="仿宋" w:eastAsia="仿宋" w:cs="仿宋"/>
          <w:sz w:val="32"/>
          <w:szCs w:val="32"/>
          <w:lang w:val="en-US" w:eastAsia="zh-CN"/>
        </w:rPr>
        <w:t>《情报学报》，《图书情报工作》等刊物上发表12篇论文。</w:t>
      </w:r>
    </w:p>
    <w:p w14:paraId="59C2E0F1">
      <w:pPr>
        <w:numPr>
          <w:ilvl w:val="0"/>
          <w:numId w:val="0"/>
        </w:numPr>
        <w:spacing w:line="360" w:lineRule="auto"/>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woUserID w:val="1"/>
        </w:rPr>
        <w:t>师生们将基础理论知识巧妙地融入到实践应用中，成功完成了</w:t>
      </w:r>
      <w:r>
        <w:rPr>
          <w:rFonts w:hint="eastAsia" w:ascii="仿宋" w:hAnsi="仿宋" w:eastAsia="仿宋" w:cs="仿宋"/>
          <w:sz w:val="32"/>
          <w:szCs w:val="32"/>
          <w:lang w:val="en-US" w:eastAsia="zh"/>
          <w:woUserID w:val="1"/>
        </w:rPr>
        <w:t>多个</w:t>
      </w:r>
      <w:r>
        <w:rPr>
          <w:rFonts w:hint="eastAsia" w:ascii="仿宋" w:hAnsi="仿宋" w:eastAsia="仿宋" w:cs="仿宋"/>
          <w:sz w:val="32"/>
          <w:szCs w:val="32"/>
          <w:lang w:val="en-US" w:eastAsia="zh-CN"/>
          <w:woUserID w:val="1"/>
        </w:rPr>
        <w:t>关于山西典型人文资源的小型本体构建</w:t>
      </w:r>
      <w:r>
        <w:rPr>
          <w:rFonts w:hint="eastAsia" w:ascii="仿宋" w:hAnsi="仿宋" w:cs="仿宋"/>
          <w:sz w:val="32"/>
          <w:szCs w:val="32"/>
          <w:lang w:val="en-US" w:eastAsia="zh-CN"/>
          <w:woUserID w:val="1"/>
        </w:rPr>
        <w:t>项目</w:t>
      </w:r>
      <w:r>
        <w:rPr>
          <w:rFonts w:hint="eastAsia" w:ascii="仿宋" w:hAnsi="仿宋" w:eastAsia="仿宋" w:cs="仿宋"/>
          <w:sz w:val="32"/>
          <w:szCs w:val="32"/>
          <w:lang w:val="en-US" w:eastAsia="zh-CN"/>
          <w:woUserID w:val="1"/>
        </w:rPr>
        <w:t>。这些项目不仅深化了师生们对人文资源的理解和认识，也切实提升了学生的专业实践能力，为他们未来的职业发展奠定了坚实的基础。</w:t>
      </w:r>
      <w:r>
        <w:rPr>
          <w:rFonts w:hint="eastAsia" w:ascii="仿宋" w:hAnsi="仿宋" w:eastAsia="仿宋" w:cs="仿宋"/>
          <w:sz w:val="32"/>
          <w:szCs w:val="32"/>
          <w:lang w:val="en-US" w:eastAsia="zh"/>
          <w:woUserID w:val="1"/>
        </w:rPr>
        <w:t>其中</w:t>
      </w:r>
      <w:r>
        <w:rPr>
          <w:rFonts w:hint="eastAsia" w:ascii="仿宋" w:hAnsi="仿宋" w:eastAsia="仿宋" w:cs="仿宋"/>
          <w:sz w:val="32"/>
          <w:szCs w:val="32"/>
          <w:lang w:val="en-US" w:eastAsia="zh-CN"/>
          <w:woUserID w:val="1"/>
        </w:rPr>
        <w:t>，肖瑶和于琦两位同学的研究项目《省级公共图书馆线上古籍阅读推广服务模式研究》与《红色人物人体构建及可视化研究》还获得了省级教育创新项目的资助。这不仅是对两位同学研究能力和创新精神的肯定，也是对本授权点在教育创新方面努力的认可。</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
          <w:woUserID w:val="1"/>
        </w:rPr>
        <w:tab/>
      </w:r>
      <w:r>
        <w:rPr>
          <w:rFonts w:hint="eastAsia" w:ascii="仿宋" w:hAnsi="仿宋" w:eastAsia="仿宋" w:cs="仿宋"/>
          <w:b/>
          <w:bCs/>
          <w:sz w:val="32"/>
          <w:szCs w:val="32"/>
          <w:lang w:val="en-US" w:eastAsia="zh"/>
          <w:woUserID w:val="1"/>
        </w:rPr>
        <w:t>（五）</w:t>
      </w:r>
      <w:r>
        <w:rPr>
          <w:rFonts w:hint="eastAsia" w:ascii="仿宋" w:hAnsi="仿宋" w:eastAsia="仿宋" w:cs="仿宋"/>
          <w:b/>
          <w:bCs/>
          <w:sz w:val="32"/>
          <w:szCs w:val="32"/>
          <w:woUserID w:val="1"/>
        </w:rPr>
        <w:t>招生与培养</w:t>
      </w:r>
    </w:p>
    <w:p w14:paraId="1580A80D">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本学位授权点共招生10人，其中情报学方向6人，图书馆学、档案学方向各2人。授予学位14人，其中，图书馆学4人，情报学和档案学格5人。组织在校学生参与学术研讨会与国内外竞赛。孟安彤等参加2023年全国图书情报案例学术研讨会并做报告，多位同学参加大学生创业综合模拟大赛、全国大学生数学建模竞赛、全国大学生市场调查与分析大赛等竞赛，获得较多奖项。积极开展“朋辈引领”活动，邀请优秀在校生和毕业生进行经验分享</w:t>
      </w:r>
      <w:r>
        <w:rPr>
          <w:rFonts w:hint="eastAsia" w:ascii="仿宋" w:hAnsi="仿宋" w:cs="仿宋"/>
          <w:sz w:val="32"/>
          <w:szCs w:val="32"/>
          <w:lang w:val="en-US" w:eastAsia="zh-CN"/>
        </w:rPr>
        <w:t>。</w:t>
      </w:r>
      <w:r>
        <w:rPr>
          <w:rFonts w:hint="eastAsia" w:ascii="仿宋" w:hAnsi="仿宋" w:eastAsia="仿宋" w:cs="仿宋"/>
          <w:sz w:val="32"/>
          <w:szCs w:val="32"/>
          <w:lang w:val="en-US" w:eastAsia="zh-CN"/>
        </w:rPr>
        <w:t>此外，2023年调查显示，在校研究生对导师指导满意率达98%，对课程体系合理性满意率接近92%，培养工作得到广泛肯定。</w:t>
      </w:r>
    </w:p>
    <w:p w14:paraId="612B0F85">
      <w:pPr>
        <w:pStyle w:val="3"/>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rPr>
      </w:pPr>
      <w:r>
        <w:rPr>
          <w:rFonts w:hint="default"/>
        </w:rPr>
        <w:t>三、学位授权点学位点建设存在的问题</w:t>
      </w:r>
    </w:p>
    <w:p w14:paraId="7AF114B2">
      <w:pPr>
        <w:spacing w:line="360" w:lineRule="auto"/>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woUserID w:val="1"/>
        </w:rPr>
        <w:t>（一）</w:t>
      </w:r>
      <w:r>
        <w:rPr>
          <w:rFonts w:hint="eastAsia" w:ascii="仿宋" w:hAnsi="仿宋" w:eastAsia="仿宋" w:cs="仿宋"/>
          <w:b/>
          <w:bCs/>
          <w:sz w:val="32"/>
          <w:szCs w:val="32"/>
          <w:lang w:val="en-US" w:eastAsia="zh-CN"/>
        </w:rPr>
        <w:t>师资力量短缺</w:t>
      </w:r>
    </w:p>
    <w:p w14:paraId="3FAB3932">
      <w:pPr>
        <w:bidi w:val="0"/>
        <w:rPr>
          <w:rFonts w:hint="eastAsia" w:eastAsia="仿宋"/>
          <w:lang w:val="en-US" w:eastAsia="zh-CN"/>
        </w:rPr>
      </w:pPr>
      <w:r>
        <w:rPr>
          <w:rFonts w:hint="eastAsia" w:ascii="仿宋" w:hAnsi="仿宋" w:eastAsia="仿宋" w:cs="仿宋"/>
          <w:sz w:val="32"/>
          <w:szCs w:val="32"/>
          <w:lang w:val="en-US" w:eastAsia="zh-CN"/>
        </w:rPr>
        <w:t>近几年，教师队伍中存在</w:t>
      </w:r>
      <w:r>
        <w:rPr>
          <w:rFonts w:hint="eastAsia" w:ascii="仿宋" w:hAnsi="仿宋" w:eastAsia="仿宋" w:cs="仿宋"/>
          <w:sz w:val="32"/>
          <w:szCs w:val="32"/>
          <w:lang w:val="en-US" w:eastAsia="zh"/>
          <w:woUserID w:val="2"/>
        </w:rPr>
        <w:t>4</w:t>
      </w:r>
      <w:r>
        <w:rPr>
          <w:rFonts w:hint="eastAsia" w:ascii="仿宋" w:hAnsi="仿宋" w:eastAsia="仿宋" w:cs="仿宋"/>
          <w:sz w:val="32"/>
          <w:szCs w:val="32"/>
          <w:lang w:val="en-US" w:eastAsia="zh-CN"/>
        </w:rPr>
        <w:t>名具有高级职称、丰富实践经验和科研能力的教师面临退休、离职、健康等问题，后续将较少承担学位授权点教学与科研任务，这导致了目前在职教师承担课程教学教育任务量较大</w:t>
      </w:r>
      <w:r>
        <w:rPr>
          <w:rFonts w:hint="eastAsia" w:ascii="仿宋" w:hAnsi="仿宋" w:eastAsia="仿宋" w:cs="仿宋"/>
          <w:sz w:val="32"/>
          <w:szCs w:val="32"/>
          <w:lang w:val="en-US" w:eastAsia="zh"/>
          <w:woUserID w:val="1"/>
        </w:rPr>
        <w:t>，给教学与学术研究水平带来一定影响</w:t>
      </w:r>
      <w:r>
        <w:rPr>
          <w:rFonts w:hint="eastAsia" w:ascii="仿宋" w:hAnsi="仿宋" w:eastAsia="仿宋" w:cs="仿宋"/>
          <w:sz w:val="32"/>
          <w:szCs w:val="32"/>
          <w:lang w:val="en-US" w:eastAsia="zh-CN"/>
        </w:rPr>
        <w:t>，限制了学位点的长远发展。</w:t>
      </w:r>
      <w:r>
        <w:rPr>
          <w:rFonts w:hint="eastAsia" w:ascii="仿宋" w:hAnsi="仿宋" w:eastAsia="仿宋" w:cs="仿宋"/>
          <w:lang w:val="en-US" w:eastAsia="zh"/>
        </w:rPr>
        <w:t>师资力量短缺的主要</w:t>
      </w:r>
      <w:r>
        <w:rPr>
          <w:rFonts w:hint="eastAsia" w:ascii="仿宋" w:hAnsi="仿宋" w:eastAsia="仿宋" w:cs="仿宋"/>
          <w:lang w:val="en-US" w:eastAsia="zh-CN"/>
        </w:rPr>
        <w:t>原因在于长期以来本学位授权点获得的招聘指标相对较少。</w:t>
      </w:r>
      <w:r>
        <w:rPr>
          <w:rFonts w:hint="eastAsia" w:ascii="仿宋" w:hAnsi="仿宋" w:eastAsia="仿宋" w:cs="仿宋"/>
          <w:lang w:val="en-US" w:eastAsia="zh"/>
        </w:rPr>
        <w:t>此外，</w:t>
      </w:r>
      <w:r>
        <w:rPr>
          <w:rFonts w:hint="eastAsia" w:ascii="仿宋" w:hAnsi="仿宋" w:eastAsia="仿宋" w:cs="仿宋"/>
          <w:lang w:val="en-US" w:eastAsia="zh-CN"/>
        </w:rPr>
        <w:t>授权点博士点建设</w:t>
      </w:r>
      <w:r>
        <w:rPr>
          <w:rFonts w:hint="eastAsia" w:ascii="仿宋" w:hAnsi="仿宋" w:cs="仿宋"/>
          <w:lang w:val="en-US" w:eastAsia="zh-CN"/>
        </w:rPr>
        <w:t>仍</w:t>
      </w:r>
      <w:r>
        <w:rPr>
          <w:rFonts w:hint="eastAsia" w:ascii="仿宋" w:hAnsi="仿宋" w:eastAsia="仿宋" w:cs="仿宋"/>
          <w:lang w:val="en-US" w:eastAsia="zh-CN"/>
        </w:rPr>
        <w:t>未取得突破，住房、科研经费等支持条件不足</w:t>
      </w:r>
      <w:r>
        <w:rPr>
          <w:rFonts w:hint="eastAsia" w:ascii="仿宋" w:hAnsi="仿宋" w:eastAsia="仿宋" w:cs="仿宋"/>
          <w:lang w:val="en-US" w:eastAsia="zh"/>
        </w:rPr>
        <w:t>也是难以</w:t>
      </w:r>
      <w:r>
        <w:rPr>
          <w:rFonts w:hint="eastAsia" w:ascii="仿宋" w:hAnsi="仿宋" w:eastAsia="仿宋" w:cs="仿宋"/>
          <w:lang w:val="en-US" w:eastAsia="zh-CN"/>
        </w:rPr>
        <w:t>吸引国内顶尖院校优秀博士应聘</w:t>
      </w:r>
      <w:r>
        <w:rPr>
          <w:rFonts w:hint="eastAsia" w:ascii="仿宋" w:hAnsi="仿宋" w:eastAsia="仿宋" w:cs="仿宋"/>
          <w:lang w:val="en-US" w:eastAsia="zh"/>
        </w:rPr>
        <w:t>的原因</w:t>
      </w:r>
      <w:r>
        <w:rPr>
          <w:rFonts w:hint="eastAsia" w:ascii="仿宋" w:hAnsi="仿宋" w:eastAsia="仿宋" w:cs="仿宋"/>
          <w:lang w:val="en-US" w:eastAsia="zh-CN"/>
        </w:rPr>
        <w:t>。</w:t>
      </w:r>
      <w:r>
        <w:rPr>
          <w:rFonts w:hint="eastAsia" w:ascii="仿宋" w:hAnsi="仿宋" w:cs="仿宋"/>
          <w:sz w:val="32"/>
          <w:szCs w:val="32"/>
          <w:lang w:val="en-US" w:eastAsia="zh-CN"/>
        </w:rPr>
        <w:t>同时，</w:t>
      </w:r>
      <w:r>
        <w:rPr>
          <w:rFonts w:hint="eastAsia" w:ascii="仿宋" w:hAnsi="仿宋" w:cs="仿宋"/>
          <w:lang w:val="en-US" w:eastAsia="zh-CN"/>
        </w:rPr>
        <w:t>学位授权点未来仍</w:t>
      </w:r>
      <w:r>
        <w:rPr>
          <w:rFonts w:hint="eastAsia" w:ascii="仿宋" w:hAnsi="仿宋" w:eastAsia="仿宋" w:cs="仿宋"/>
        </w:rPr>
        <w:t>需要持续人才引进和课程改革，并形成良性互动</w:t>
      </w:r>
      <w:r>
        <w:rPr>
          <w:rFonts w:hint="eastAsia" w:ascii="仿宋" w:hAnsi="仿宋" w:cs="仿宋"/>
          <w:lang w:eastAsia="zh-CN"/>
        </w:rPr>
        <w:t>。</w:t>
      </w:r>
    </w:p>
    <w:p w14:paraId="3BF9C4B3">
      <w:pPr>
        <w:spacing w:line="360" w:lineRule="auto"/>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woUserID w:val="1"/>
        </w:rPr>
        <w:t>（二）</w:t>
      </w:r>
      <w:r>
        <w:rPr>
          <w:rFonts w:hint="eastAsia" w:ascii="仿宋" w:hAnsi="仿宋" w:eastAsia="仿宋" w:cs="仿宋"/>
          <w:b/>
          <w:bCs/>
          <w:sz w:val="32"/>
          <w:szCs w:val="32"/>
          <w:lang w:val="en-US" w:eastAsia="zh-CN"/>
        </w:rPr>
        <w:t>资源投入不足</w:t>
      </w:r>
    </w:p>
    <w:p w14:paraId="1278ABD7">
      <w:pPr>
        <w:numPr>
          <w:ilvl w:val="0"/>
          <w:numId w:val="0"/>
        </w:numPr>
        <w:spacing w:line="360" w:lineRule="auto"/>
        <w:ind w:firstLine="640" w:firstLineChars="200"/>
        <w:rPr>
          <w:rFonts w:hint="eastAsia" w:ascii="仿宋" w:hAnsi="仿宋" w:eastAsia="仿宋" w:cs="仿宋"/>
          <w:sz w:val="32"/>
          <w:szCs w:val="32"/>
          <w:lang w:val="en-US" w:eastAsia="zh"/>
          <w:woUserID w:val="1"/>
        </w:rPr>
      </w:pPr>
      <w:r>
        <w:rPr>
          <w:rFonts w:hint="eastAsia" w:ascii="仿宋" w:hAnsi="仿宋" w:eastAsia="仿宋" w:cs="仿宋"/>
          <w:sz w:val="32"/>
          <w:szCs w:val="32"/>
          <w:lang w:val="en-US" w:eastAsia="zh-CN"/>
        </w:rPr>
        <w:t>学位授权点目前获得的科研资源与教学资源投入不足。部分教学实验室设备存在老旧、性能低下的问题，无法支撑目前深度学习、数据挖掘、机器学习等课程内容</w:t>
      </w:r>
      <w:r>
        <w:rPr>
          <w:rFonts w:hint="eastAsia" w:ascii="仿宋" w:hAnsi="仿宋" w:eastAsia="仿宋" w:cs="仿宋"/>
          <w:sz w:val="32"/>
          <w:szCs w:val="32"/>
          <w:lang w:val="en-US" w:eastAsia="zh"/>
          <w:woUserID w:val="1"/>
        </w:rPr>
        <w:t>与研究方法</w:t>
      </w:r>
      <w:r>
        <w:rPr>
          <w:rFonts w:hint="eastAsia" w:ascii="仿宋" w:hAnsi="仿宋" w:eastAsia="仿宋" w:cs="仿宋"/>
          <w:sz w:val="32"/>
          <w:szCs w:val="32"/>
          <w:lang w:val="en-US" w:eastAsia="zh-CN"/>
        </w:rPr>
        <w:t>对于机器性能的要求</w:t>
      </w:r>
      <w:r>
        <w:rPr>
          <w:rFonts w:hint="eastAsia" w:ascii="仿宋" w:hAnsi="仿宋" w:eastAsia="仿宋" w:cs="仿宋"/>
          <w:sz w:val="32"/>
          <w:szCs w:val="32"/>
          <w:lang w:val="en-US" w:eastAsia="zh"/>
          <w:woUserID w:val="1"/>
        </w:rPr>
        <w:t>。</w:t>
      </w:r>
      <w:r>
        <w:rPr>
          <w:rFonts w:hint="eastAsia" w:ascii="仿宋" w:hAnsi="仿宋" w:eastAsia="仿宋" w:cs="仿宋"/>
        </w:rPr>
        <w:t>未来应加大教育资源投入，</w:t>
      </w:r>
      <w:r>
        <w:rPr>
          <w:rFonts w:hint="eastAsia" w:ascii="仿宋" w:hAnsi="仿宋" w:eastAsia="仿宋" w:cs="仿宋"/>
          <w:lang w:eastAsia="zh"/>
        </w:rPr>
        <w:t>积极争取政府拨款、社会捐赠，并自筹部分经费，</w:t>
      </w:r>
      <w:r>
        <w:rPr>
          <w:rFonts w:hint="eastAsia" w:ascii="仿宋" w:hAnsi="仿宋" w:eastAsia="仿宋" w:cs="仿宋"/>
        </w:rPr>
        <w:t>进一步完善高性能计算机、数据处理和数据分析软件平台等教学设施建设。</w:t>
      </w:r>
      <w:r>
        <w:rPr>
          <w:rFonts w:hint="eastAsia" w:ascii="仿宋" w:hAnsi="仿宋" w:eastAsia="仿宋" w:cs="仿宋"/>
          <w:lang w:eastAsia="zh"/>
        </w:rPr>
        <w:t>并逐步建立起</w:t>
      </w:r>
      <w:r>
        <w:rPr>
          <w:rFonts w:hint="eastAsia" w:ascii="仿宋" w:hAnsi="仿宋" w:eastAsia="仿宋" w:cs="仿宋"/>
        </w:rPr>
        <w:t>资源设备管理机制，确保资源的高效利用和设施设备的有效支撑。</w:t>
      </w:r>
    </w:p>
    <w:p w14:paraId="5D85BF9F">
      <w:pPr>
        <w:numPr>
          <w:ilvl w:val="0"/>
          <w:numId w:val="0"/>
        </w:numPr>
        <w:spacing w:line="360" w:lineRule="auto"/>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woUserID w:val="1"/>
        </w:rPr>
        <w:t>（三）</w:t>
      </w:r>
      <w:r>
        <w:rPr>
          <w:rFonts w:hint="eastAsia" w:ascii="仿宋" w:hAnsi="仿宋" w:eastAsia="仿宋" w:cs="仿宋"/>
          <w:b/>
          <w:bCs/>
          <w:sz w:val="32"/>
          <w:szCs w:val="32"/>
          <w:lang w:val="en-US" w:eastAsia="zh-CN"/>
        </w:rPr>
        <w:t>对外交流与合作有待进一步提升</w:t>
      </w:r>
    </w:p>
    <w:p w14:paraId="2468BBCD">
      <w:pPr>
        <w:numPr>
          <w:ilvl w:val="0"/>
          <w:numId w:val="0"/>
        </w:numPr>
        <w:spacing w:line="360" w:lineRule="auto"/>
        <w:ind w:firstLine="640" w:firstLineChars="200"/>
        <w:rPr>
          <w:rFonts w:hint="eastAsia" w:ascii="仿宋" w:hAnsi="仿宋" w:eastAsia="仿宋" w:cs="仿宋"/>
        </w:rPr>
      </w:pPr>
      <w:r>
        <w:rPr>
          <w:rFonts w:hint="eastAsia" w:ascii="仿宋" w:hAnsi="仿宋" w:eastAsia="仿宋" w:cs="仿宋"/>
        </w:rPr>
        <w:t>目前学位点师生参与国内外重要学术会议和外出进修学习的积极性尚未充分激发出来</w:t>
      </w:r>
      <w:r>
        <w:rPr>
          <w:rFonts w:hint="eastAsia" w:ascii="仿宋" w:hAnsi="仿宋" w:cs="仿宋"/>
          <w:lang w:eastAsia="zh-CN"/>
        </w:rPr>
        <w:t>，</w:t>
      </w:r>
      <w:r>
        <w:rPr>
          <w:rFonts w:hint="eastAsia" w:ascii="仿宋" w:hAnsi="仿宋" w:cs="仿宋"/>
          <w:lang w:val="en-US" w:eastAsia="zh-CN"/>
        </w:rPr>
        <w:t>数量和学生覆盖率上还有待提升</w:t>
      </w:r>
      <w:r>
        <w:rPr>
          <w:rFonts w:hint="eastAsia" w:ascii="仿宋" w:hAnsi="仿宋" w:eastAsia="仿宋" w:cs="仿宋"/>
        </w:rPr>
        <w:t>。虽然，当前学校学院已有鼓励教师外出访学、进修的相关政策支持，但对访学、进修的后续效应缺乏有效引导和持续推动，导致后劲不足。</w:t>
      </w:r>
    </w:p>
    <w:p w14:paraId="173D31CD">
      <w:pPr>
        <w:numPr>
          <w:ilvl w:val="0"/>
          <w:numId w:val="0"/>
        </w:numPr>
        <w:spacing w:line="360" w:lineRule="auto"/>
        <w:ind w:firstLine="640" w:firstLineChars="200"/>
        <w:rPr>
          <w:rFonts w:hint="eastAsia" w:ascii="仿宋" w:hAnsi="仿宋" w:eastAsia="仿宋" w:cs="仿宋"/>
          <w:sz w:val="32"/>
          <w:szCs w:val="32"/>
          <w:lang w:val="en-US" w:eastAsia="zh-CN"/>
          <w:woUserID w:val="1"/>
        </w:rPr>
      </w:pPr>
      <w:r>
        <w:rPr>
          <w:rFonts w:hint="eastAsia" w:ascii="仿宋" w:hAnsi="仿宋" w:eastAsia="仿宋" w:cs="仿宋"/>
          <w:sz w:val="32"/>
          <w:szCs w:val="32"/>
          <w:lang w:val="en-US" w:eastAsia="zh-CN"/>
          <w:woUserID w:val="1"/>
        </w:rPr>
        <w:t>当前人工智能与信息化社会，相关研究必须具有广泛的国际视野与前沿知识，现有合作交流模式应进一步完善以为师生提供足够的合作交流机会，形成更科学的思维方式与创新能力。未来将考虑走出去和引起来进一步结合，多开展体现特色研究方向与科技前沿的学术报告。</w:t>
      </w:r>
    </w:p>
    <w:p w14:paraId="7C5FF9D6">
      <w:pPr>
        <w:pStyle w:val="3"/>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rPr>
      </w:pPr>
      <w:r>
        <w:rPr>
          <w:rFonts w:hint="default"/>
        </w:rPr>
        <w:t>四、学位授权点下一年度建设计划</w:t>
      </w:r>
    </w:p>
    <w:p w14:paraId="43324ACD">
      <w:pPr>
        <w:numPr>
          <w:ilvl w:val="0"/>
          <w:numId w:val="0"/>
        </w:numPr>
        <w:spacing w:line="360" w:lineRule="auto"/>
        <w:rPr>
          <w:rFonts w:hint="eastAsia" w:ascii="仿宋" w:hAnsi="仿宋" w:eastAsia="仿宋" w:cs="仿宋"/>
          <w:b/>
          <w:bCs/>
          <w:sz w:val="32"/>
          <w:szCs w:val="32"/>
          <w:lang w:val="en-US" w:eastAsia="zh"/>
          <w:woUserID w:val="1"/>
        </w:rPr>
      </w:pPr>
      <w:r>
        <w:rPr>
          <w:rFonts w:hint="eastAsia" w:ascii="仿宋" w:hAnsi="仿宋" w:eastAsia="仿宋" w:cs="仿宋"/>
          <w:b/>
          <w:bCs/>
          <w:sz w:val="32"/>
          <w:szCs w:val="32"/>
          <w:lang w:val="en-US" w:eastAsia="zh"/>
          <w:woUserID w:val="1"/>
        </w:rPr>
        <w:tab/>
      </w:r>
      <w:r>
        <w:rPr>
          <w:rFonts w:hint="eastAsia" w:ascii="仿宋" w:hAnsi="仿宋" w:cs="仿宋"/>
          <w:b/>
          <w:bCs/>
          <w:sz w:val="32"/>
          <w:szCs w:val="32"/>
          <w:lang w:val="en-US" w:eastAsia="zh-CN"/>
          <w:woUserID w:val="1"/>
        </w:rPr>
        <w:t xml:space="preserve"> </w:t>
      </w:r>
      <w:r>
        <w:rPr>
          <w:rFonts w:hint="eastAsia" w:ascii="仿宋" w:hAnsi="仿宋" w:eastAsia="仿宋" w:cs="仿宋"/>
          <w:b/>
          <w:bCs/>
          <w:sz w:val="32"/>
          <w:szCs w:val="32"/>
          <w:lang w:eastAsia="zh"/>
          <w:woUserID w:val="1"/>
        </w:rPr>
        <w:t>（一）</w:t>
      </w:r>
      <w:r>
        <w:rPr>
          <w:rFonts w:hint="eastAsia" w:ascii="仿宋" w:hAnsi="仿宋" w:eastAsia="仿宋" w:cs="仿宋"/>
          <w:b/>
          <w:bCs/>
          <w:sz w:val="32"/>
          <w:szCs w:val="32"/>
          <w:lang w:val="en-US" w:eastAsia="zh-CN"/>
          <w:woUserID w:val="1"/>
        </w:rPr>
        <w:t>师资</w:t>
      </w:r>
      <w:r>
        <w:rPr>
          <w:rFonts w:hint="eastAsia" w:ascii="仿宋" w:hAnsi="仿宋" w:eastAsia="仿宋" w:cs="仿宋"/>
          <w:b/>
          <w:bCs/>
          <w:sz w:val="32"/>
          <w:szCs w:val="32"/>
          <w:lang w:val="en-US" w:eastAsia="zh"/>
          <w:woUserID w:val="1"/>
        </w:rPr>
        <w:t>建设</w:t>
      </w:r>
    </w:p>
    <w:p w14:paraId="10185AE5">
      <w:pPr>
        <w:bidi w:val="0"/>
        <w:rPr>
          <w:rFonts w:hint="eastAsia"/>
        </w:rPr>
      </w:pPr>
      <w:r>
        <w:rPr>
          <w:rFonts w:hint="eastAsia"/>
          <w:lang w:val="en-US" w:eastAsia="zh-CN"/>
        </w:rPr>
        <w:t>本学位授权点未来</w:t>
      </w:r>
      <w:r>
        <w:t>聚焦学科特色方向，通过多渠道招聘机制重点引进5</w:t>
      </w:r>
      <w:r>
        <w:rPr>
          <w:rFonts w:hint="eastAsia"/>
          <w:lang w:val="en-US" w:eastAsia="zh-CN"/>
        </w:rPr>
        <w:t>~8</w:t>
      </w:r>
      <w:r>
        <w:t>名国内顶尖院校博士人才，</w:t>
      </w:r>
      <w:r>
        <w:rPr>
          <w:rFonts w:hint="eastAsia"/>
          <w:lang w:val="en-US" w:eastAsia="zh-CN"/>
        </w:rPr>
        <w:t>将师资队伍规模提高至30人以上，</w:t>
      </w:r>
      <w:r>
        <w:t>优化人才遴选机制。落实人才政策与科研启动支持，助力青年教师发展。强化科研能力建设，优化项目申报辅导，力争获批3</w:t>
      </w:r>
      <w:r>
        <w:rPr>
          <w:rFonts w:hint="eastAsia"/>
          <w:lang w:val="en-US" w:eastAsia="zh-CN"/>
        </w:rPr>
        <w:t>~</w:t>
      </w:r>
      <w:r>
        <w:t>5项</w:t>
      </w:r>
      <w:r>
        <w:rPr>
          <w:rFonts w:hint="eastAsia"/>
          <w:lang w:val="en-US" w:eastAsia="zh-CN"/>
        </w:rPr>
        <w:t>国家自然科学或社会科学基金</w:t>
      </w:r>
      <w:r>
        <w:t>课题。搭建学术交流平台，建立科研绩效激励机制，重点支持高水平成果产出与学术著作出版，全面提升学科建设水平。</w:t>
      </w:r>
      <w:r>
        <w:rPr>
          <w:rFonts w:hint="eastAsia"/>
        </w:rPr>
        <w:t>定期举办学术活动营造交流氛围，建立科研激励制度，鼓励著作出版与学术交流。</w:t>
      </w:r>
    </w:p>
    <w:p w14:paraId="03D3B9CF">
      <w:pPr>
        <w:numPr>
          <w:ilvl w:val="0"/>
          <w:numId w:val="0"/>
        </w:numPr>
        <w:spacing w:line="360" w:lineRule="auto"/>
        <w:ind w:left="0" w:leftChars="0" w:firstLine="643" w:firstLineChars="200"/>
        <w:rPr>
          <w:rFonts w:hint="eastAsia" w:ascii="仿宋" w:hAnsi="仿宋" w:eastAsia="仿宋" w:cs="仿宋"/>
          <w:b/>
          <w:bCs/>
          <w:sz w:val="32"/>
          <w:szCs w:val="32"/>
          <w:lang w:val="en-US" w:eastAsia="zh"/>
          <w:woUserID w:val="1"/>
        </w:rPr>
      </w:pPr>
      <w:r>
        <w:rPr>
          <w:rFonts w:hint="eastAsia" w:ascii="仿宋" w:hAnsi="仿宋" w:eastAsia="仿宋" w:cs="仿宋"/>
          <w:b/>
          <w:bCs/>
          <w:sz w:val="32"/>
          <w:szCs w:val="32"/>
          <w:lang w:val="en-US" w:eastAsia="zh"/>
          <w:woUserID w:val="1"/>
        </w:rPr>
        <w:t>（二）资源投入</w:t>
      </w:r>
    </w:p>
    <w:p w14:paraId="6D4E5188">
      <w:pPr>
        <w:numPr>
          <w:ilvl w:val="0"/>
          <w:numId w:val="0"/>
        </w:numPr>
        <w:spacing w:line="360" w:lineRule="auto"/>
        <w:ind w:left="0" w:leftChars="0" w:firstLine="640" w:firstLineChars="200"/>
        <w:rPr>
          <w:rFonts w:hint="eastAsia" w:ascii="仿宋" w:hAnsi="仿宋" w:eastAsia="仿宋" w:cs="仿宋"/>
          <w:sz w:val="32"/>
          <w:szCs w:val="32"/>
          <w:lang w:val="en-US" w:eastAsia="zh-CN"/>
          <w:woUserID w:val="1"/>
        </w:rPr>
      </w:pPr>
      <w:r>
        <w:rPr>
          <w:rFonts w:hint="eastAsia" w:ascii="仿宋" w:hAnsi="仿宋" w:eastAsia="仿宋" w:cs="仿宋"/>
          <w:sz w:val="32"/>
          <w:szCs w:val="32"/>
          <w:lang w:val="en-US" w:eastAsia="zh-CN"/>
          <w:woUserID w:val="1"/>
        </w:rPr>
        <w:t>聚焦山西特色文化资源，深化其在大模型、跨模态等AI前沿技术中的创新应用，研发具有地域特色的信息查询与智能问答系统。依托研究成果申报2</w:t>
      </w:r>
      <w:bookmarkStart w:id="0" w:name="_GoBack"/>
      <w:r>
        <w:rPr>
          <w:rFonts w:hint="default" w:ascii="Times New Roman" w:hAnsi="Times New Roman" w:cs="Times New Roman"/>
          <w:sz w:val="32"/>
          <w:szCs w:val="32"/>
          <w:vertAlign w:val="baseline"/>
          <w:lang w:val="en-US" w:eastAsia="zh-CN"/>
          <w:woUserID w:val="1"/>
        </w:rPr>
        <w:t>~</w:t>
      </w:r>
      <w:bookmarkEnd w:id="0"/>
      <w:r>
        <w:rPr>
          <w:rFonts w:hint="eastAsia" w:ascii="仿宋" w:hAnsi="仿宋" w:eastAsia="仿宋" w:cs="仿宋"/>
          <w:sz w:val="32"/>
          <w:szCs w:val="32"/>
          <w:lang w:val="en-US" w:eastAsia="zh-CN"/>
          <w:woUserID w:val="1"/>
        </w:rPr>
        <w:t>3项软件著作权，争取专项科研经费支持。结合山西大学学科优势及东山新校区建设机遇，强化数字人文实验室、科学评价中心等平台建设，推动产学研深度融合，持续拓展本土文化资源的数字化开发与应用场景。</w:t>
      </w:r>
    </w:p>
    <w:p w14:paraId="7420B0B6">
      <w:pPr>
        <w:numPr>
          <w:ilvl w:val="0"/>
          <w:numId w:val="1"/>
        </w:numPr>
        <w:spacing w:line="360" w:lineRule="auto"/>
        <w:ind w:left="0" w:leftChars="0" w:firstLine="643" w:firstLineChars="200"/>
        <w:rPr>
          <w:rFonts w:hint="eastAsia" w:ascii="仿宋" w:hAnsi="仿宋" w:eastAsia="仿宋" w:cs="仿宋"/>
          <w:b/>
          <w:bCs/>
          <w:sz w:val="32"/>
          <w:szCs w:val="32"/>
          <w:lang w:val="en-US" w:eastAsia="zh"/>
          <w:woUserID w:val="1"/>
        </w:rPr>
      </w:pPr>
      <w:r>
        <w:rPr>
          <w:rFonts w:hint="eastAsia" w:ascii="仿宋" w:hAnsi="仿宋" w:eastAsia="仿宋" w:cs="仿宋"/>
          <w:b/>
          <w:bCs/>
          <w:sz w:val="32"/>
          <w:szCs w:val="32"/>
          <w:lang w:val="en-US" w:eastAsia="zh"/>
          <w:woUserID w:val="1"/>
        </w:rPr>
        <w:t>扩大对外交流与合作</w:t>
      </w:r>
    </w:p>
    <w:p w14:paraId="5FFB336D">
      <w:pPr>
        <w:rPr>
          <w:rFonts w:hint="eastAsia" w:ascii="仿宋" w:hAnsi="仿宋" w:eastAsia="仿宋" w:cs="仿宋"/>
        </w:rPr>
      </w:pPr>
      <w:r>
        <w:rPr>
          <w:rFonts w:hint="eastAsia" w:ascii="仿宋" w:hAnsi="仿宋" w:eastAsia="仿宋" w:cs="仿宋"/>
          <w:sz w:val="32"/>
          <w:szCs w:val="32"/>
          <w:lang w:val="en-US" w:eastAsia="zh-CN"/>
          <w:woUserID w:val="1"/>
        </w:rPr>
        <w:t>强化</w:t>
      </w:r>
      <w:r>
        <w:rPr>
          <w:rFonts w:hint="eastAsia" w:ascii="仿宋" w:hAnsi="仿宋" w:cs="仿宋"/>
          <w:sz w:val="32"/>
          <w:szCs w:val="32"/>
          <w:lang w:val="en-US" w:eastAsia="zh-CN"/>
          <w:woUserID w:val="1"/>
        </w:rPr>
        <w:t>与国内和</w:t>
      </w:r>
      <w:r>
        <w:rPr>
          <w:rFonts w:hint="eastAsia" w:ascii="仿宋" w:hAnsi="仿宋" w:eastAsia="仿宋" w:cs="仿宋"/>
          <w:sz w:val="32"/>
          <w:szCs w:val="32"/>
          <w:lang w:val="en-US" w:eastAsia="zh-CN"/>
          <w:woUserID w:val="1"/>
        </w:rPr>
        <w:t>国际</w:t>
      </w:r>
      <w:r>
        <w:rPr>
          <w:rFonts w:hint="eastAsia" w:ascii="仿宋" w:hAnsi="仿宋" w:cs="仿宋"/>
          <w:sz w:val="32"/>
          <w:szCs w:val="32"/>
          <w:lang w:val="en-US" w:eastAsia="zh-CN"/>
          <w:woUserID w:val="1"/>
        </w:rPr>
        <w:t>同行</w:t>
      </w:r>
      <w:r>
        <w:rPr>
          <w:rFonts w:hint="eastAsia" w:ascii="仿宋" w:hAnsi="仿宋" w:eastAsia="仿宋" w:cs="仿宋"/>
          <w:sz w:val="32"/>
          <w:szCs w:val="32"/>
          <w:lang w:val="en-US" w:eastAsia="zh-CN"/>
          <w:woUserID w:val="1"/>
        </w:rPr>
        <w:t>学术交流机制，鼓励师生冲刺</w:t>
      </w:r>
      <w:r>
        <w:rPr>
          <w:rFonts w:hint="eastAsia" w:ascii="仿宋" w:hAnsi="仿宋" w:cs="仿宋"/>
          <w:sz w:val="32"/>
          <w:szCs w:val="32"/>
          <w:lang w:val="en-US" w:eastAsia="zh-CN"/>
          <w:woUserID w:val="1"/>
        </w:rPr>
        <w:t>i-conference、assist等</w:t>
      </w:r>
      <w:r>
        <w:rPr>
          <w:rFonts w:hint="eastAsia" w:ascii="仿宋" w:hAnsi="仿宋" w:eastAsia="仿宋" w:cs="仿宋"/>
          <w:sz w:val="32"/>
          <w:szCs w:val="32"/>
          <w:lang w:val="en-US" w:eastAsia="zh-CN"/>
          <w:woUserID w:val="1"/>
        </w:rPr>
        <w:t>本领域顶级会议，邀请国际权威学者开展学术对话，承办品牌学术会议彰显学科实力，提升学术授权点学术影响力与知名度，持续扩大国际学术影响力，构建优质生源虹吸效应。</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A0CA0"/>
    <w:multiLevelType w:val="singleLevel"/>
    <w:tmpl w:val="F77A0CA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MDExNzE5ZjE4N2QyZGIzNWJkOWJlN2JlZDRhMjYifQ=="/>
  </w:docVars>
  <w:rsids>
    <w:rsidRoot w:val="6F317357"/>
    <w:rsid w:val="02477FCD"/>
    <w:rsid w:val="04456A8D"/>
    <w:rsid w:val="0D7E6EDB"/>
    <w:rsid w:val="177A36FC"/>
    <w:rsid w:val="17FC2897"/>
    <w:rsid w:val="19F74EF8"/>
    <w:rsid w:val="1AF955DC"/>
    <w:rsid w:val="1B2F2D2F"/>
    <w:rsid w:val="23734F4D"/>
    <w:rsid w:val="25F31E31"/>
    <w:rsid w:val="26A02529"/>
    <w:rsid w:val="2C552B60"/>
    <w:rsid w:val="31EC0AEB"/>
    <w:rsid w:val="32D2698C"/>
    <w:rsid w:val="391F5F4D"/>
    <w:rsid w:val="3BFB52A7"/>
    <w:rsid w:val="3F315599"/>
    <w:rsid w:val="3FDED2B9"/>
    <w:rsid w:val="3FEB77EA"/>
    <w:rsid w:val="42020268"/>
    <w:rsid w:val="44E46ED4"/>
    <w:rsid w:val="4876726E"/>
    <w:rsid w:val="49D56585"/>
    <w:rsid w:val="504A5C99"/>
    <w:rsid w:val="53F5440C"/>
    <w:rsid w:val="57F904D9"/>
    <w:rsid w:val="5EE65064"/>
    <w:rsid w:val="65F2030C"/>
    <w:rsid w:val="673D8BF3"/>
    <w:rsid w:val="67F50C8A"/>
    <w:rsid w:val="6D3FAE38"/>
    <w:rsid w:val="6F317357"/>
    <w:rsid w:val="6F3E8B47"/>
    <w:rsid w:val="73DD3DCC"/>
    <w:rsid w:val="748A4116"/>
    <w:rsid w:val="74DF3788"/>
    <w:rsid w:val="77736B3D"/>
    <w:rsid w:val="77FBAACF"/>
    <w:rsid w:val="77FE9E0E"/>
    <w:rsid w:val="7A4D0281"/>
    <w:rsid w:val="7B672377"/>
    <w:rsid w:val="7D68240A"/>
    <w:rsid w:val="7DEFD317"/>
    <w:rsid w:val="7E7AED2D"/>
    <w:rsid w:val="7E7DC399"/>
    <w:rsid w:val="7EB6335F"/>
    <w:rsid w:val="7EBF0B2D"/>
    <w:rsid w:val="7FDB8E87"/>
    <w:rsid w:val="7FFF69CD"/>
    <w:rsid w:val="9EFBE9CA"/>
    <w:rsid w:val="A87A758D"/>
    <w:rsid w:val="B5FBB68D"/>
    <w:rsid w:val="BCDBB355"/>
    <w:rsid w:val="BDFF78BC"/>
    <w:rsid w:val="BE7E616F"/>
    <w:rsid w:val="BFCD445E"/>
    <w:rsid w:val="BFCF943D"/>
    <w:rsid w:val="CC6FDE74"/>
    <w:rsid w:val="D4EFFA39"/>
    <w:rsid w:val="DBBF33A2"/>
    <w:rsid w:val="DF99FAEC"/>
    <w:rsid w:val="DFFF5363"/>
    <w:rsid w:val="DFFFA3C5"/>
    <w:rsid w:val="EEF51AD7"/>
    <w:rsid w:val="EF779B07"/>
    <w:rsid w:val="EF7B1DB7"/>
    <w:rsid w:val="EFB983D6"/>
    <w:rsid w:val="F3BF221C"/>
    <w:rsid w:val="F597EF89"/>
    <w:rsid w:val="F6673379"/>
    <w:rsid w:val="F7FEFE3C"/>
    <w:rsid w:val="FA6BB18B"/>
    <w:rsid w:val="FBBED54C"/>
    <w:rsid w:val="FD7DA99C"/>
    <w:rsid w:val="FDE35164"/>
    <w:rsid w:val="FDFBCCA2"/>
    <w:rsid w:val="FE77B46C"/>
    <w:rsid w:val="FEFF519B"/>
    <w:rsid w:val="FFAB7AEE"/>
    <w:rsid w:val="FFBF3B4C"/>
    <w:rsid w:val="FFC587AE"/>
    <w:rsid w:val="FFFFF5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0" w:firstLineChars="200"/>
      <w:jc w:val="both"/>
    </w:pPr>
    <w:rPr>
      <w:rFonts w:ascii="Times New Roman" w:hAnsi="Times New Roman" w:eastAsia="仿宋" w:cs="Times New Roman"/>
      <w:kern w:val="2"/>
      <w:sz w:val="32"/>
      <w:szCs w:val="32"/>
      <w:lang w:val="en-US" w:eastAsia="zh-CN" w:bidi="ar-SA"/>
    </w:rPr>
  </w:style>
  <w:style w:type="paragraph" w:styleId="3">
    <w:name w:val="heading 1"/>
    <w:basedOn w:val="1"/>
    <w:next w:val="1"/>
    <w:qFormat/>
    <w:uiPriority w:val="0"/>
    <w:pPr>
      <w:spacing w:line="360" w:lineRule="auto"/>
      <w:outlineLvl w:val="0"/>
    </w:pPr>
    <w:rPr>
      <w:rFonts w:ascii="Times New Roman" w:hAnsi="Times New Roman" w:eastAsia="黑体" w:cs="Times New Roman"/>
      <w:b/>
      <w:bCs/>
      <w:sz w:val="36"/>
      <w:szCs w:val="36"/>
    </w:rPr>
  </w:style>
  <w:style w:type="paragraph" w:styleId="4">
    <w:name w:val="heading 2"/>
    <w:basedOn w:val="1"/>
    <w:next w:val="1"/>
    <w:semiHidden/>
    <w:unhideWhenUsed/>
    <w:qFormat/>
    <w:uiPriority w:val="0"/>
    <w:pPr>
      <w:keepNext/>
      <w:keepLines/>
      <w:adjustRightInd w:val="0"/>
      <w:snapToGrid w:val="0"/>
      <w:spacing w:beforeLines="0" w:beforeAutospacing="0" w:afterLines="0" w:afterAutospacing="0" w:line="240" w:lineRule="auto"/>
      <w:outlineLvl w:val="1"/>
    </w:pPr>
    <w:rPr>
      <w:rFonts w:ascii="Arial" w:hAnsi="Arial" w:eastAsia="黑体" w:cs="Times New Roman"/>
      <w:b/>
      <w:sz w:val="21"/>
    </w:rPr>
  </w:style>
  <w:style w:type="paragraph" w:styleId="2">
    <w:name w:val="heading 3"/>
    <w:basedOn w:val="1"/>
    <w:next w:val="1"/>
    <w:semiHidden/>
    <w:unhideWhenUsed/>
    <w:qFormat/>
    <w:uiPriority w:val="0"/>
    <w:pPr>
      <w:keepNext/>
      <w:keepLines/>
      <w:spacing w:beforeLines="0" w:beforeAutospacing="0" w:afterLines="0" w:afterAutospacing="0" w:line="240" w:lineRule="auto"/>
      <w:outlineLvl w:val="2"/>
    </w:pPr>
    <w:rPr>
      <w:rFonts w:asciiTheme="minorAscii" w:hAnsiTheme="minorAscii"/>
      <w:b/>
      <w:kern w:val="0"/>
      <w:sz w:val="32"/>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3250</Words>
  <Characters>3361</Characters>
  <Lines>0</Lines>
  <Paragraphs>0</Paragraphs>
  <TotalTime>2</TotalTime>
  <ScaleCrop>false</ScaleCrop>
  <LinksUpToDate>false</LinksUpToDate>
  <CharactersWithSpaces>3369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2024-11-08T13:40:00Z</dcterms:created>
  <dc:creator>徐健panda</dc:creator>
  <cp:lastModifiedBy>徐健panda</cp:lastModifiedBy>
  <dcterms:modified xsi:type="dcterms:W3CDTF">2025-03-25T09:42:48Z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B068653A1935493C86CD89B1ECB1A338_13</vt:lpwstr>
  </property>
  <property fmtid="{D5CDD505-2E9C-101B-9397-08002B2CF9AE}" pid="4" name="KSOTemplateDocerSaveRecord">
    <vt:lpwstr>eyJoZGlkIjoiMjgyMDExNzE5ZjE4N2QyZGIzNWJkOWJlN2JlZDRhMjYiLCJ1c2VySWQiOiIzMDYzNjEyMjAifQ==</vt:lpwstr>
  </property>
</Properties>
</file>